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2E" w:rsidRPr="00523A53" w:rsidRDefault="00A0642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УТВЕРЖДЕН</w:t>
      </w:r>
    </w:p>
    <w:p w:rsidR="00A0642E" w:rsidRPr="00523A53" w:rsidRDefault="00A064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приказом</w:t>
      </w:r>
    </w:p>
    <w:p w:rsidR="00A0642E" w:rsidRPr="00523A53" w:rsidRDefault="00A064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комитета финансов</w:t>
      </w:r>
    </w:p>
    <w:p w:rsidR="00A0642E" w:rsidRPr="00523A53" w:rsidRDefault="00B961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АБМР ЛО</w:t>
      </w:r>
    </w:p>
    <w:p w:rsidR="00A0642E" w:rsidRPr="00523A53" w:rsidRDefault="00A064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от</w:t>
      </w:r>
      <w:r w:rsidR="00692A87">
        <w:rPr>
          <w:rFonts w:ascii="Times New Roman" w:hAnsi="Times New Roman" w:cs="Times New Roman"/>
          <w:sz w:val="24"/>
          <w:szCs w:val="24"/>
        </w:rPr>
        <w:t xml:space="preserve"> 20</w:t>
      </w:r>
      <w:r w:rsidRPr="00523A53">
        <w:rPr>
          <w:rFonts w:ascii="Times New Roman" w:hAnsi="Times New Roman" w:cs="Times New Roman"/>
          <w:sz w:val="24"/>
          <w:szCs w:val="24"/>
        </w:rPr>
        <w:t>.</w:t>
      </w:r>
      <w:r w:rsidR="00063908">
        <w:rPr>
          <w:rFonts w:ascii="Times New Roman" w:hAnsi="Times New Roman" w:cs="Times New Roman"/>
          <w:sz w:val="24"/>
          <w:szCs w:val="24"/>
        </w:rPr>
        <w:t>01.2023</w:t>
      </w:r>
      <w:r w:rsidRPr="00523A53">
        <w:rPr>
          <w:rFonts w:ascii="Times New Roman" w:hAnsi="Times New Roman" w:cs="Times New Roman"/>
          <w:sz w:val="24"/>
          <w:szCs w:val="24"/>
        </w:rPr>
        <w:t xml:space="preserve"> N </w:t>
      </w:r>
      <w:r w:rsidR="00707164">
        <w:rPr>
          <w:rFonts w:ascii="Times New Roman" w:hAnsi="Times New Roman" w:cs="Times New Roman"/>
          <w:sz w:val="24"/>
          <w:szCs w:val="24"/>
        </w:rPr>
        <w:t>2</w:t>
      </w:r>
    </w:p>
    <w:p w:rsidR="00A0642E" w:rsidRPr="00523A53" w:rsidRDefault="00A064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0642E" w:rsidRPr="00B9614F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B9614F">
        <w:rPr>
          <w:rFonts w:ascii="Times New Roman" w:hAnsi="Times New Roman" w:cs="Times New Roman"/>
          <w:sz w:val="24"/>
          <w:szCs w:val="24"/>
        </w:rPr>
        <w:t>П</w:t>
      </w:r>
      <w:r w:rsidR="00B9614F" w:rsidRPr="00B9614F">
        <w:rPr>
          <w:rFonts w:ascii="Times New Roman" w:hAnsi="Times New Roman" w:cs="Times New Roman"/>
          <w:sz w:val="24"/>
          <w:szCs w:val="24"/>
        </w:rPr>
        <w:t>орядок</w:t>
      </w:r>
    </w:p>
    <w:p w:rsidR="00A0642E" w:rsidRPr="00B9614F" w:rsidRDefault="00B9614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9614F">
        <w:rPr>
          <w:rFonts w:ascii="Times New Roman" w:hAnsi="Times New Roman" w:cs="Times New Roman"/>
          <w:sz w:val="24"/>
          <w:szCs w:val="24"/>
        </w:rPr>
        <w:t>открытия и ведения лицевых счетов комитетом финансов администрации</w:t>
      </w:r>
    </w:p>
    <w:p w:rsidR="00A0642E" w:rsidRPr="00523A53" w:rsidRDefault="00B9614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9614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B9614F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A0642E" w:rsidRPr="00523A53" w:rsidRDefault="00A064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1. Настоящий Порядок открытия и ведения лицевых счетов комитетом финансов </w:t>
      </w:r>
      <w:r w:rsidR="00B9614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B9614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B9614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23A53">
        <w:rPr>
          <w:rFonts w:ascii="Times New Roman" w:hAnsi="Times New Roman" w:cs="Times New Roman"/>
          <w:sz w:val="24"/>
          <w:szCs w:val="24"/>
        </w:rPr>
        <w:t xml:space="preserve">Ленинградской области (далее - Порядок) разработан на основании </w:t>
      </w:r>
      <w:hyperlink r:id="rId5">
        <w:r w:rsidRPr="00523A53">
          <w:rPr>
            <w:rFonts w:ascii="Times New Roman" w:hAnsi="Times New Roman" w:cs="Times New Roman"/>
            <w:sz w:val="24"/>
            <w:szCs w:val="24"/>
          </w:rPr>
          <w:t>статьи 220.1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6">
        <w:r w:rsidRPr="00523A53">
          <w:rPr>
            <w:rFonts w:ascii="Times New Roman" w:hAnsi="Times New Roman" w:cs="Times New Roman"/>
            <w:sz w:val="24"/>
            <w:szCs w:val="24"/>
          </w:rPr>
          <w:t>частей 3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>
        <w:r w:rsidRPr="00523A53">
          <w:rPr>
            <w:rFonts w:ascii="Times New Roman" w:hAnsi="Times New Roman" w:cs="Times New Roman"/>
            <w:sz w:val="24"/>
            <w:szCs w:val="24"/>
          </w:rPr>
          <w:t>8 статьи 30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</w:t>
      </w:r>
      <w:hyperlink r:id="rId8">
        <w:r w:rsidRPr="00523A53">
          <w:rPr>
            <w:rFonts w:ascii="Times New Roman" w:hAnsi="Times New Roman" w:cs="Times New Roman"/>
            <w:sz w:val="24"/>
            <w:szCs w:val="24"/>
          </w:rPr>
          <w:t>частей 3.3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>
        <w:r w:rsidRPr="00523A53">
          <w:rPr>
            <w:rFonts w:ascii="Times New Roman" w:hAnsi="Times New Roman" w:cs="Times New Roman"/>
            <w:sz w:val="24"/>
            <w:szCs w:val="24"/>
          </w:rPr>
          <w:t>3.8 статьи 2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Федерального закона от 3 ноября 2006 года N 174-ФЗ "Об автономных учреждениях" и устанавливает порядок открытия и ведения лицевых счетов, предназначенных для учета операций главных распорядителей, распорядителей, получателей средств бюджет</w:t>
      </w:r>
      <w:r w:rsidR="00B9614F">
        <w:rPr>
          <w:rFonts w:ascii="Times New Roman" w:hAnsi="Times New Roman" w:cs="Times New Roman"/>
          <w:sz w:val="24"/>
          <w:szCs w:val="24"/>
        </w:rPr>
        <w:t>ов</w:t>
      </w:r>
      <w:r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="00B9614F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proofErr w:type="spellStart"/>
      <w:r w:rsidR="00B9614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B9614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23A53">
        <w:rPr>
          <w:rFonts w:ascii="Times New Roman" w:hAnsi="Times New Roman" w:cs="Times New Roman"/>
          <w:sz w:val="24"/>
          <w:szCs w:val="24"/>
        </w:rPr>
        <w:t>Ленинградской области, главных администраторов (администраторов) источников финансирования дефицита  бюджет</w:t>
      </w:r>
      <w:r w:rsidR="00B9614F">
        <w:rPr>
          <w:rFonts w:ascii="Times New Roman" w:hAnsi="Times New Roman" w:cs="Times New Roman"/>
          <w:sz w:val="24"/>
          <w:szCs w:val="24"/>
        </w:rPr>
        <w:t>ов</w:t>
      </w:r>
      <w:r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="00B9614F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proofErr w:type="spellStart"/>
      <w:r w:rsidR="00B9614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B9614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9614F"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Pr="00523A53">
        <w:rPr>
          <w:rFonts w:ascii="Times New Roman" w:hAnsi="Times New Roman" w:cs="Times New Roman"/>
          <w:sz w:val="24"/>
          <w:szCs w:val="24"/>
        </w:rPr>
        <w:t>Ленинградской области, получателей средств из бюджет</w:t>
      </w:r>
      <w:r w:rsidR="00B9614F">
        <w:rPr>
          <w:rFonts w:ascii="Times New Roman" w:hAnsi="Times New Roman" w:cs="Times New Roman"/>
          <w:sz w:val="24"/>
          <w:szCs w:val="24"/>
        </w:rPr>
        <w:t>ов</w:t>
      </w:r>
      <w:r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="00B9614F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proofErr w:type="spellStart"/>
      <w:r w:rsidR="00B9614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B9614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9614F"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Pr="00523A53">
        <w:rPr>
          <w:rFonts w:ascii="Times New Roman" w:hAnsi="Times New Roman" w:cs="Times New Roman"/>
          <w:sz w:val="24"/>
          <w:szCs w:val="24"/>
        </w:rPr>
        <w:t xml:space="preserve">Ленинградской области, бюджетных и автономных учреждений </w:t>
      </w:r>
      <w:r w:rsidR="003751BA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proofErr w:type="spellStart"/>
      <w:r w:rsidR="003751BA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3751B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751BA"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Pr="00523A53">
        <w:rPr>
          <w:rFonts w:ascii="Times New Roman" w:hAnsi="Times New Roman" w:cs="Times New Roman"/>
          <w:sz w:val="24"/>
          <w:szCs w:val="24"/>
        </w:rPr>
        <w:t>Ленинградской области в случаях, установленных законодательством (далее - комитет финансов, главный распорядитель, распорядитель, получатель бюджетных средств, главный администратор источников, получатель средств из бюджета, бюджетное (автономное) учреждение, бюджет</w:t>
      </w:r>
      <w:r w:rsidR="003751BA">
        <w:rPr>
          <w:rFonts w:ascii="Times New Roman" w:hAnsi="Times New Roman" w:cs="Times New Roman"/>
          <w:sz w:val="24"/>
          <w:szCs w:val="24"/>
        </w:rPr>
        <w:t>ы муниципальных образований</w:t>
      </w:r>
      <w:r w:rsidRPr="00523A53">
        <w:rPr>
          <w:rFonts w:ascii="Times New Roman" w:hAnsi="Times New Roman" w:cs="Times New Roman"/>
          <w:sz w:val="24"/>
          <w:szCs w:val="24"/>
        </w:rPr>
        <w:t>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2. В целях настоящего Порядка участниками бюджетного процесса являются главный распорядитель, распорядитель, получатель бюджетных средств, главный администратор источников.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Участник бюджетного процесса, в ведении которого находится распорядитель, получатель бюджетных средств, является вышестоящим участником бюджетного процесса.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Участники бюджетного процесса, получатели средств из бюджет</w:t>
      </w:r>
      <w:r w:rsidR="004A7715">
        <w:rPr>
          <w:rFonts w:ascii="Times New Roman" w:hAnsi="Times New Roman" w:cs="Times New Roman"/>
          <w:sz w:val="24"/>
          <w:szCs w:val="24"/>
        </w:rPr>
        <w:t>а</w:t>
      </w:r>
      <w:r w:rsidRPr="00523A53">
        <w:rPr>
          <w:rFonts w:ascii="Times New Roman" w:hAnsi="Times New Roman" w:cs="Times New Roman"/>
          <w:sz w:val="24"/>
          <w:szCs w:val="24"/>
        </w:rPr>
        <w:t>, бюджетные (автономные) учреждения, которым в установленном Порядке открываются соответствующие лицевые счета в комитете финансов, являются клиентами.</w:t>
      </w:r>
    </w:p>
    <w:p w:rsidR="00A0642E" w:rsidRPr="00523A53" w:rsidRDefault="00DB25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0642E" w:rsidRPr="00523A53">
        <w:rPr>
          <w:rFonts w:ascii="Times New Roman" w:hAnsi="Times New Roman" w:cs="Times New Roman"/>
          <w:sz w:val="24"/>
          <w:szCs w:val="24"/>
        </w:rPr>
        <w:t>. Открытие и ведение лицевых счетов комитетом финансов осуществляется в информационной системе "Управление бюджетным процессом Ленинградской области" (далее - ИС УБП).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Виды лицевых счетов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DB25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9"/>
      <w:bookmarkEnd w:id="1"/>
      <w:r>
        <w:rPr>
          <w:rFonts w:ascii="Times New Roman" w:hAnsi="Times New Roman" w:cs="Times New Roman"/>
          <w:sz w:val="24"/>
          <w:szCs w:val="24"/>
        </w:rPr>
        <w:t>4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. Для учета операций, осуществляемых участниками бюджетного процесса, бюджетными (автономными) учреждениями, получателями средств из бюджета, в рамках </w:t>
      </w:r>
      <w:r w:rsidR="00A0642E" w:rsidRPr="00523A53">
        <w:rPr>
          <w:rFonts w:ascii="Times New Roman" w:hAnsi="Times New Roman" w:cs="Times New Roman"/>
          <w:sz w:val="24"/>
          <w:szCs w:val="24"/>
        </w:rPr>
        <w:lastRenderedPageBreak/>
        <w:t>их полномочий открываются и ведутся следующие виды лицевых счетов: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а) лицевой счет, предназначенный для отражения операций получателей бюджетных средств, находящихся в ведении главного распорядителя (распорядителя) (далее - лицевой счет главного распорядителя (распорядителя) средств);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б) лицевой счет, предназначенный для учета бюджетных и денежных обязательств получателя бюджетных средств, отражения операций осуществляемых получателем бюджетных средств в процессе исполнения расходов бюджет</w:t>
      </w:r>
      <w:r w:rsidR="004A7715">
        <w:rPr>
          <w:rFonts w:ascii="Times New Roman" w:hAnsi="Times New Roman" w:cs="Times New Roman"/>
          <w:sz w:val="24"/>
          <w:szCs w:val="24"/>
        </w:rPr>
        <w:t>ов муниципальных образований</w:t>
      </w:r>
      <w:r w:rsidRPr="00523A53">
        <w:rPr>
          <w:rFonts w:ascii="Times New Roman" w:hAnsi="Times New Roman" w:cs="Times New Roman"/>
          <w:sz w:val="24"/>
          <w:szCs w:val="24"/>
        </w:rPr>
        <w:t xml:space="preserve"> (далее - лицевой счет получателя бюджетных средств);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в) лицевой счет, предназначенный для отражения операций по источникам финансирования дефицита </w:t>
      </w:r>
      <w:r w:rsidR="004A7715" w:rsidRPr="00523A53">
        <w:rPr>
          <w:rFonts w:ascii="Times New Roman" w:hAnsi="Times New Roman" w:cs="Times New Roman"/>
          <w:sz w:val="24"/>
          <w:szCs w:val="24"/>
        </w:rPr>
        <w:t>бюджет</w:t>
      </w:r>
      <w:r w:rsidR="004A7715">
        <w:rPr>
          <w:rFonts w:ascii="Times New Roman" w:hAnsi="Times New Roman" w:cs="Times New Roman"/>
          <w:sz w:val="24"/>
          <w:szCs w:val="24"/>
        </w:rPr>
        <w:t>ов</w:t>
      </w:r>
      <w:r w:rsidR="004A7715"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="004A7715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Pr="00523A53">
        <w:rPr>
          <w:rFonts w:ascii="Times New Roman" w:hAnsi="Times New Roman" w:cs="Times New Roman"/>
          <w:sz w:val="24"/>
          <w:szCs w:val="24"/>
        </w:rPr>
        <w:t xml:space="preserve">, осуществляемых главными администраторами источников, исполняющими полномочия администратора источников финансирования дефицита </w:t>
      </w:r>
      <w:r w:rsidR="004A7715" w:rsidRPr="00523A53">
        <w:rPr>
          <w:rFonts w:ascii="Times New Roman" w:hAnsi="Times New Roman" w:cs="Times New Roman"/>
          <w:sz w:val="24"/>
          <w:szCs w:val="24"/>
        </w:rPr>
        <w:t>бюджет</w:t>
      </w:r>
      <w:r w:rsidR="004A7715">
        <w:rPr>
          <w:rFonts w:ascii="Times New Roman" w:hAnsi="Times New Roman" w:cs="Times New Roman"/>
          <w:sz w:val="24"/>
          <w:szCs w:val="24"/>
        </w:rPr>
        <w:t>ов</w:t>
      </w:r>
      <w:r w:rsidR="004A7715"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="004A7715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Pr="00523A53">
        <w:rPr>
          <w:rFonts w:ascii="Times New Roman" w:hAnsi="Times New Roman" w:cs="Times New Roman"/>
          <w:sz w:val="24"/>
          <w:szCs w:val="24"/>
        </w:rPr>
        <w:t xml:space="preserve"> (далее - лицевой счет главного администратора источников);</w:t>
      </w:r>
    </w:p>
    <w:p w:rsidR="00A0642E" w:rsidRPr="00523A53" w:rsidRDefault="001674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3"/>
      <w:bookmarkEnd w:id="2"/>
      <w:r>
        <w:rPr>
          <w:rFonts w:ascii="Times New Roman" w:hAnsi="Times New Roman" w:cs="Times New Roman"/>
          <w:sz w:val="24"/>
          <w:szCs w:val="24"/>
        </w:rPr>
        <w:t>г</w:t>
      </w:r>
      <w:r w:rsidR="00A0642E" w:rsidRPr="00523A53">
        <w:rPr>
          <w:rFonts w:ascii="Times New Roman" w:hAnsi="Times New Roman" w:cs="Times New Roman"/>
          <w:sz w:val="24"/>
          <w:szCs w:val="24"/>
        </w:rPr>
        <w:t>) лицевой счет, предназначенный для отражения операций со средствами получателя средств из бюджета (далее - лицевой счет получателя средств из бюджета);</w:t>
      </w:r>
    </w:p>
    <w:p w:rsidR="00A0642E" w:rsidRPr="00523A53" w:rsidRDefault="001674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A0642E" w:rsidRPr="00523A53">
        <w:rPr>
          <w:rFonts w:ascii="Times New Roman" w:hAnsi="Times New Roman" w:cs="Times New Roman"/>
          <w:sz w:val="24"/>
          <w:szCs w:val="24"/>
        </w:rPr>
        <w:t>) лицевой счет, предназначенный для отражения операций со средствами бюджетных учреждений (далее - лицевой счет бюджетного учреждения);</w:t>
      </w:r>
    </w:p>
    <w:p w:rsidR="00A0642E" w:rsidRPr="00523A53" w:rsidRDefault="001674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) лицевой счет, предназначенный для отражения операций со средствами, предоставленными бюджетным учреждениям из </w:t>
      </w:r>
      <w:r w:rsidR="004A7715" w:rsidRPr="00523A53">
        <w:rPr>
          <w:rFonts w:ascii="Times New Roman" w:hAnsi="Times New Roman" w:cs="Times New Roman"/>
          <w:sz w:val="24"/>
          <w:szCs w:val="24"/>
        </w:rPr>
        <w:t>бюджет</w:t>
      </w:r>
      <w:r w:rsidR="004A7715">
        <w:rPr>
          <w:rFonts w:ascii="Times New Roman" w:hAnsi="Times New Roman" w:cs="Times New Roman"/>
          <w:sz w:val="24"/>
          <w:szCs w:val="24"/>
        </w:rPr>
        <w:t>ов</w:t>
      </w:r>
      <w:r w:rsidR="004A7715"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="004A7715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в виде субсидий на иные цели, а также субсидий на осуществление капитальных вложений в объекты капитального строительства </w:t>
      </w:r>
      <w:r w:rsidR="004A7715">
        <w:rPr>
          <w:rFonts w:ascii="Times New Roman" w:hAnsi="Times New Roman" w:cs="Times New Roman"/>
          <w:sz w:val="24"/>
          <w:szCs w:val="24"/>
        </w:rPr>
        <w:t>муниципальной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собственности или приобретение объектов недвижимого имущества в </w:t>
      </w:r>
      <w:r w:rsidR="004A7715">
        <w:rPr>
          <w:rFonts w:ascii="Times New Roman" w:hAnsi="Times New Roman" w:cs="Times New Roman"/>
          <w:sz w:val="24"/>
          <w:szCs w:val="24"/>
        </w:rPr>
        <w:t>муниципальную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собственность (далее - отдельный лицевой счет бюджетного учреждения);</w:t>
      </w:r>
    </w:p>
    <w:p w:rsidR="00A0642E" w:rsidRPr="00523A53" w:rsidRDefault="001674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A0642E" w:rsidRPr="00523A53">
        <w:rPr>
          <w:rFonts w:ascii="Times New Roman" w:hAnsi="Times New Roman" w:cs="Times New Roman"/>
          <w:sz w:val="24"/>
          <w:szCs w:val="24"/>
        </w:rPr>
        <w:t>) лицевой счет, предназначенный для отражения операций со средствами автономных учреждений (далее - лицевой счет автономного учреждения);</w:t>
      </w:r>
    </w:p>
    <w:p w:rsidR="00A0642E" w:rsidRPr="00523A53" w:rsidRDefault="001674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A0642E" w:rsidRPr="00523A53">
        <w:rPr>
          <w:rFonts w:ascii="Times New Roman" w:hAnsi="Times New Roman" w:cs="Times New Roman"/>
          <w:sz w:val="24"/>
          <w:szCs w:val="24"/>
        </w:rPr>
        <w:t xml:space="preserve">) лицевой счет, предназначенный для отражения операций со средствами, предоставленными автономным учреждениям из </w:t>
      </w:r>
      <w:r w:rsidR="004A7715" w:rsidRPr="00523A53">
        <w:rPr>
          <w:rFonts w:ascii="Times New Roman" w:hAnsi="Times New Roman" w:cs="Times New Roman"/>
          <w:sz w:val="24"/>
          <w:szCs w:val="24"/>
        </w:rPr>
        <w:t>бюджет</w:t>
      </w:r>
      <w:r w:rsidR="004A7715">
        <w:rPr>
          <w:rFonts w:ascii="Times New Roman" w:hAnsi="Times New Roman" w:cs="Times New Roman"/>
          <w:sz w:val="24"/>
          <w:szCs w:val="24"/>
        </w:rPr>
        <w:t>ов</w:t>
      </w:r>
      <w:r w:rsidR="004A7715"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="004A7715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в виде субсидий на иные цели, а также субсидий на осуществление капитальных вложений в объекты капитального строительства </w:t>
      </w:r>
      <w:r w:rsidR="004A7715">
        <w:rPr>
          <w:rFonts w:ascii="Times New Roman" w:hAnsi="Times New Roman" w:cs="Times New Roman"/>
          <w:sz w:val="24"/>
          <w:szCs w:val="24"/>
        </w:rPr>
        <w:t>муниципальной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собственности или приобретение объектов недвижимого имущества в </w:t>
      </w:r>
      <w:r w:rsidR="004A7715">
        <w:rPr>
          <w:rFonts w:ascii="Times New Roman" w:hAnsi="Times New Roman" w:cs="Times New Roman"/>
          <w:sz w:val="24"/>
          <w:szCs w:val="24"/>
        </w:rPr>
        <w:t>муниципальную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собственность (далее - отдельный лицевой счет автономного учреждения);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0"/>
      <w:bookmarkEnd w:id="3"/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Структура номера лицевого счета и правила его формирования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31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642E" w:rsidRPr="00523A53">
        <w:rPr>
          <w:rFonts w:ascii="Times New Roman" w:hAnsi="Times New Roman" w:cs="Times New Roman"/>
          <w:sz w:val="24"/>
          <w:szCs w:val="24"/>
        </w:rPr>
        <w:t>. При открытии лицевого счета комитет финансов присваивает ему уникальный номер.</w:t>
      </w:r>
    </w:p>
    <w:p w:rsidR="00A0642E" w:rsidRPr="00523A53" w:rsidRDefault="00315D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642E" w:rsidRPr="00523A53">
        <w:rPr>
          <w:rFonts w:ascii="Times New Roman" w:hAnsi="Times New Roman" w:cs="Times New Roman"/>
          <w:sz w:val="24"/>
          <w:szCs w:val="24"/>
        </w:rPr>
        <w:t>.1. Номер лицевого счета состоит из одиннадцати разрядов: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7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A0642E" w:rsidRPr="00523A53"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Номера разрядов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</w:tcPr>
          <w:p w:rsidR="00A0642E" w:rsidRPr="00523A53" w:rsidRDefault="00A06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где: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 и 2 разряды - код лицевого счета;</w:t>
      </w:r>
    </w:p>
    <w:p w:rsidR="00A0642E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3 </w:t>
      </w:r>
      <w:r w:rsidR="0016749A">
        <w:rPr>
          <w:rFonts w:ascii="Times New Roman" w:hAnsi="Times New Roman" w:cs="Times New Roman"/>
          <w:sz w:val="24"/>
          <w:szCs w:val="24"/>
        </w:rPr>
        <w:t>и</w:t>
      </w:r>
      <w:r w:rsidRPr="00523A53">
        <w:rPr>
          <w:rFonts w:ascii="Times New Roman" w:hAnsi="Times New Roman" w:cs="Times New Roman"/>
          <w:sz w:val="24"/>
          <w:szCs w:val="24"/>
        </w:rPr>
        <w:t xml:space="preserve"> </w:t>
      </w:r>
      <w:r w:rsidR="0016749A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 xml:space="preserve"> разряд</w:t>
      </w:r>
      <w:r w:rsidR="0016749A">
        <w:rPr>
          <w:rFonts w:ascii="Times New Roman" w:hAnsi="Times New Roman" w:cs="Times New Roman"/>
          <w:sz w:val="24"/>
          <w:szCs w:val="24"/>
        </w:rPr>
        <w:t>ы</w:t>
      </w:r>
      <w:r w:rsidRPr="00523A53">
        <w:rPr>
          <w:rFonts w:ascii="Times New Roman" w:hAnsi="Times New Roman" w:cs="Times New Roman"/>
          <w:sz w:val="24"/>
          <w:szCs w:val="24"/>
        </w:rPr>
        <w:t xml:space="preserve"> - </w:t>
      </w:r>
      <w:r w:rsidR="0016749A">
        <w:rPr>
          <w:rFonts w:ascii="Times New Roman" w:hAnsi="Times New Roman" w:cs="Times New Roman"/>
          <w:sz w:val="24"/>
          <w:szCs w:val="24"/>
        </w:rPr>
        <w:t>первые два разряда кода УФК по Ленинградской области</w:t>
      </w:r>
      <w:r w:rsidRPr="00523A53">
        <w:rPr>
          <w:rFonts w:ascii="Times New Roman" w:hAnsi="Times New Roman" w:cs="Times New Roman"/>
          <w:sz w:val="24"/>
          <w:szCs w:val="24"/>
        </w:rPr>
        <w:t>;</w:t>
      </w:r>
    </w:p>
    <w:p w:rsidR="0016749A" w:rsidRPr="00523A53" w:rsidRDefault="001674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 разряд - код типа бюджета (3 - местный бюджет);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с 6 по 8 разряд - код ведомственной структуры расходов бюджет</w:t>
      </w:r>
      <w:r w:rsidR="0016749A">
        <w:rPr>
          <w:rFonts w:ascii="Times New Roman" w:hAnsi="Times New Roman" w:cs="Times New Roman"/>
          <w:sz w:val="24"/>
          <w:szCs w:val="24"/>
        </w:rPr>
        <w:t>ов муниципальных  образований</w:t>
      </w:r>
      <w:r w:rsidRPr="00523A53">
        <w:rPr>
          <w:rFonts w:ascii="Times New Roman" w:hAnsi="Times New Roman" w:cs="Times New Roman"/>
          <w:sz w:val="24"/>
          <w:szCs w:val="24"/>
        </w:rPr>
        <w:t>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9 </w:t>
      </w:r>
      <w:r w:rsidR="0016749A">
        <w:rPr>
          <w:rFonts w:ascii="Times New Roman" w:hAnsi="Times New Roman" w:cs="Times New Roman"/>
          <w:sz w:val="24"/>
          <w:szCs w:val="24"/>
        </w:rPr>
        <w:t xml:space="preserve">и 10 </w:t>
      </w:r>
      <w:r w:rsidRPr="00523A53">
        <w:rPr>
          <w:rFonts w:ascii="Times New Roman" w:hAnsi="Times New Roman" w:cs="Times New Roman"/>
          <w:sz w:val="24"/>
          <w:szCs w:val="24"/>
        </w:rPr>
        <w:t>разряд</w:t>
      </w:r>
      <w:r w:rsidR="0016749A">
        <w:rPr>
          <w:rFonts w:ascii="Times New Roman" w:hAnsi="Times New Roman" w:cs="Times New Roman"/>
          <w:sz w:val="24"/>
          <w:szCs w:val="24"/>
        </w:rPr>
        <w:t>ы</w:t>
      </w:r>
      <w:r w:rsidRPr="00523A53">
        <w:rPr>
          <w:rFonts w:ascii="Times New Roman" w:hAnsi="Times New Roman" w:cs="Times New Roman"/>
          <w:sz w:val="24"/>
          <w:szCs w:val="24"/>
        </w:rPr>
        <w:t xml:space="preserve"> - </w:t>
      </w:r>
      <w:r w:rsidR="0016749A" w:rsidRPr="00523A53">
        <w:rPr>
          <w:rFonts w:ascii="Times New Roman" w:hAnsi="Times New Roman" w:cs="Times New Roman"/>
          <w:sz w:val="24"/>
          <w:szCs w:val="24"/>
        </w:rPr>
        <w:t>порядковый номер счета, присваиваемый комитетом финансов в хронологическом</w:t>
      </w:r>
      <w:r w:rsidR="0016749A">
        <w:rPr>
          <w:rFonts w:ascii="Times New Roman" w:hAnsi="Times New Roman" w:cs="Times New Roman"/>
          <w:sz w:val="24"/>
          <w:szCs w:val="24"/>
        </w:rPr>
        <w:t xml:space="preserve"> порядке</w:t>
      </w:r>
      <w:r w:rsidRPr="00523A53">
        <w:rPr>
          <w:rFonts w:ascii="Times New Roman" w:hAnsi="Times New Roman" w:cs="Times New Roman"/>
          <w:sz w:val="24"/>
          <w:szCs w:val="24"/>
        </w:rPr>
        <w:t>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16749A">
        <w:rPr>
          <w:rFonts w:ascii="Times New Roman" w:hAnsi="Times New Roman" w:cs="Times New Roman"/>
          <w:sz w:val="24"/>
          <w:szCs w:val="24"/>
        </w:rPr>
        <w:t xml:space="preserve">1 </w:t>
      </w:r>
      <w:r w:rsidRPr="00523A53">
        <w:rPr>
          <w:rFonts w:ascii="Times New Roman" w:hAnsi="Times New Roman" w:cs="Times New Roman"/>
          <w:sz w:val="24"/>
          <w:szCs w:val="24"/>
        </w:rPr>
        <w:t xml:space="preserve">разряд - </w:t>
      </w:r>
      <w:r w:rsidR="0016749A" w:rsidRPr="00523A53">
        <w:rPr>
          <w:rFonts w:ascii="Times New Roman" w:hAnsi="Times New Roman" w:cs="Times New Roman"/>
          <w:sz w:val="24"/>
          <w:szCs w:val="24"/>
        </w:rPr>
        <w:t>резервный разряд</w:t>
      </w:r>
      <w:r w:rsidRPr="00523A53">
        <w:rPr>
          <w:rFonts w:ascii="Times New Roman" w:hAnsi="Times New Roman" w:cs="Times New Roman"/>
          <w:sz w:val="24"/>
          <w:szCs w:val="24"/>
        </w:rPr>
        <w:t>.</w:t>
      </w:r>
    </w:p>
    <w:p w:rsidR="00A0642E" w:rsidRPr="00523A53" w:rsidRDefault="00315D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6"/>
      <w:bookmarkEnd w:id="4"/>
      <w:r>
        <w:rPr>
          <w:rFonts w:ascii="Times New Roman" w:hAnsi="Times New Roman" w:cs="Times New Roman"/>
          <w:sz w:val="24"/>
          <w:szCs w:val="24"/>
        </w:rPr>
        <w:t>5</w:t>
      </w:r>
      <w:r w:rsidR="00A0642E" w:rsidRPr="00523A53">
        <w:rPr>
          <w:rFonts w:ascii="Times New Roman" w:hAnsi="Times New Roman" w:cs="Times New Roman"/>
          <w:sz w:val="24"/>
          <w:szCs w:val="24"/>
        </w:rPr>
        <w:t>.2. Каждому виду лицевого счета присваивается один из следующих кодов: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01 - лицевой счет главного распорядителя (распорядителя) средств;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03 - лицевой счет получателя бюджетных средств;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05 - лицевой счет главного администратора источников;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07 - лицевой счет получателя средств из бюджета;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20 - лицевой счет бюджетного учреждения;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21 - отдельный лицевой счет бюджетного учреждения;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30 - лицевой счет автономного учреждения;</w:t>
      </w:r>
    </w:p>
    <w:p w:rsidR="00A0642E" w:rsidRPr="00350112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31 - отдельный лицевой счет автономного учреждения</w:t>
      </w:r>
      <w:r w:rsidR="00350112">
        <w:rPr>
          <w:rFonts w:ascii="Times New Roman" w:hAnsi="Times New Roman" w:cs="Times New Roman"/>
          <w:sz w:val="24"/>
          <w:szCs w:val="24"/>
        </w:rPr>
        <w:t>.</w:t>
      </w:r>
    </w:p>
    <w:p w:rsidR="00A0642E" w:rsidRPr="00523A53" w:rsidRDefault="00315D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642E" w:rsidRPr="00523A53">
        <w:rPr>
          <w:rFonts w:ascii="Times New Roman" w:hAnsi="Times New Roman" w:cs="Times New Roman"/>
          <w:sz w:val="24"/>
          <w:szCs w:val="24"/>
        </w:rPr>
        <w:t>. В случае переоформления или закрытия лицевого счета по основаниям, предусмотренным настоящим Порядком, номер лицевого счета, ранее присвоенный клиенту, не подлежит присвоению клиенту, вновь зарегистрированному в комитете финансов.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II. Порядок открытия, переоформления и закрытия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лицевых счетов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315D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0642E" w:rsidRPr="00523A53">
        <w:rPr>
          <w:rFonts w:ascii="Times New Roman" w:hAnsi="Times New Roman" w:cs="Times New Roman"/>
          <w:sz w:val="24"/>
          <w:szCs w:val="24"/>
        </w:rPr>
        <w:t>. Лицевые счета открываются в комитете финансов клиентам, сведения о которых включены в Сводный реестр (за исключением индивидуальных предпринимателей и физических лиц - производителей товаров, работ, услуг).</w:t>
      </w:r>
    </w:p>
    <w:p w:rsidR="00A0642E" w:rsidRPr="00523A53" w:rsidRDefault="00315D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. Каждому клиенту может быть открыт только один лицевой счет соответствующего вида, указанного в </w:t>
      </w:r>
      <w:hyperlink w:anchor="P86">
        <w:r w:rsidR="00A0642E" w:rsidRPr="00523A53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DD2863">
          <w:rPr>
            <w:rFonts w:ascii="Times New Roman" w:hAnsi="Times New Roman" w:cs="Times New Roman"/>
            <w:sz w:val="24"/>
            <w:szCs w:val="24"/>
          </w:rPr>
          <w:t>5</w:t>
        </w:r>
        <w:r w:rsidR="00A0642E" w:rsidRPr="00523A53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="00A0642E"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0642E" w:rsidRPr="00523A53" w:rsidRDefault="00315D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7"/>
      <w:bookmarkEnd w:id="5"/>
      <w:r>
        <w:rPr>
          <w:rFonts w:ascii="Times New Roman" w:hAnsi="Times New Roman" w:cs="Times New Roman"/>
          <w:sz w:val="24"/>
          <w:szCs w:val="24"/>
        </w:rPr>
        <w:t>9</w:t>
      </w:r>
      <w:r w:rsidR="00A0642E" w:rsidRPr="00523A53">
        <w:rPr>
          <w:rFonts w:ascii="Times New Roman" w:hAnsi="Times New Roman" w:cs="Times New Roman"/>
          <w:sz w:val="24"/>
          <w:szCs w:val="24"/>
        </w:rPr>
        <w:t>. Для открытия соответствующего лицевого счета (лицевых счетов) клиент представляет в комитет финансов следующие документы: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а) </w:t>
      </w:r>
      <w:hyperlink w:anchor="P322">
        <w:r w:rsidRPr="00523A53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на открытие лицевого счета по форме согласно Приложению N 1 к настоящему Порядку;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б) </w:t>
      </w:r>
      <w:hyperlink w:anchor="P433">
        <w:r w:rsidRPr="00523A53">
          <w:rPr>
            <w:rFonts w:ascii="Times New Roman" w:hAnsi="Times New Roman" w:cs="Times New Roman"/>
            <w:sz w:val="24"/>
            <w:szCs w:val="24"/>
          </w:rPr>
          <w:t>карточку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образцов подписей к лицевым счетам по форме Приложения N 2 к настоящему Порядку, заверенную в порядке, установленном </w:t>
      </w:r>
      <w:hyperlink w:anchor="P160">
        <w:r w:rsidRPr="00523A53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DD2863">
          <w:rPr>
            <w:rFonts w:ascii="Times New Roman" w:hAnsi="Times New Roman" w:cs="Times New Roman"/>
            <w:sz w:val="24"/>
            <w:szCs w:val="24"/>
          </w:rPr>
          <w:t>5</w:t>
        </w:r>
        <w:r w:rsidRPr="00523A53">
          <w:rPr>
            <w:rFonts w:ascii="Times New Roman" w:hAnsi="Times New Roman" w:cs="Times New Roman"/>
            <w:sz w:val="24"/>
            <w:szCs w:val="24"/>
          </w:rPr>
          <w:t>.6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 (далее - Карточка образцов подписей).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0"/>
      <w:bookmarkEnd w:id="6"/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0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Для переоформления соответствующего лицевого счета (лицевых счетов) клиент предоставляет в комитет финансов </w:t>
      </w:r>
      <w:hyperlink w:anchor="P626">
        <w:r w:rsidRPr="00523A53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на переоформление лицевого счета по форме согласно Приложению N </w:t>
      </w:r>
      <w:r w:rsidR="00CD7C51">
        <w:rPr>
          <w:rFonts w:ascii="Times New Roman" w:hAnsi="Times New Roman" w:cs="Times New Roman"/>
          <w:sz w:val="24"/>
          <w:szCs w:val="24"/>
        </w:rPr>
        <w:t>3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1"/>
      <w:bookmarkEnd w:id="7"/>
      <w:r w:rsidRPr="00523A5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315D1E">
        <w:rPr>
          <w:rFonts w:ascii="Times New Roman" w:hAnsi="Times New Roman" w:cs="Times New Roman"/>
          <w:sz w:val="24"/>
          <w:szCs w:val="24"/>
        </w:rPr>
        <w:t>1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Для закрытия соответствующего лицевого счета (лицевых счетов) клиент предоставляет в комитет финансов </w:t>
      </w:r>
      <w:hyperlink w:anchor="P743">
        <w:r w:rsidRPr="00523A53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на закрытие лицевого счета по форме согласно Приложению N </w:t>
      </w:r>
      <w:r w:rsidR="00CD7C51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Заявление на закрытие лицевого счета составляется отдельно на закрытие каждого лицевого счета, открытого клиенту в комитете финансов.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2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Документы, необходимые для открытия, переоформления, закрытия лицевого счета, предусмотренные </w:t>
      </w:r>
      <w:hyperlink w:anchor="P107">
        <w:r w:rsidRPr="00523A53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="00315D1E" w:rsidRPr="00315D1E">
        <w:rPr>
          <w:rFonts w:ascii="Times New Roman" w:hAnsi="Times New Roman" w:cs="Times New Roman"/>
          <w:sz w:val="24"/>
          <w:szCs w:val="24"/>
        </w:rPr>
        <w:t>9</w:t>
      </w:r>
      <w:r w:rsidRPr="00523A53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1">
        <w:r w:rsidRPr="00523A53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315D1E" w:rsidRPr="00315D1E">
        <w:rPr>
          <w:rFonts w:ascii="Times New Roman" w:hAnsi="Times New Roman" w:cs="Times New Roman"/>
          <w:sz w:val="24"/>
          <w:szCs w:val="24"/>
        </w:rPr>
        <w:t>1</w:t>
      </w:r>
      <w:r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Порядка, представляются в комитет финансов на бумажном носителе за подписью руководителя (уполномоченного им лица) и главного бухгалтера (уполномоченного руководителем лица) клиента.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При отсутствии в штате клиента должности главного бухгалтера (должностного лица, исполняющего его функции) документы, предусмотренные </w:t>
      </w:r>
      <w:hyperlink w:anchor="P107">
        <w:r w:rsidRPr="00523A53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="00315D1E" w:rsidRPr="00315D1E">
        <w:rPr>
          <w:rFonts w:ascii="Times New Roman" w:hAnsi="Times New Roman" w:cs="Times New Roman"/>
          <w:sz w:val="24"/>
          <w:szCs w:val="24"/>
        </w:rPr>
        <w:t>9</w:t>
      </w:r>
      <w:r w:rsidRPr="00523A53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1">
        <w:r w:rsidRPr="00523A53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315D1E" w:rsidRPr="00315D1E">
        <w:rPr>
          <w:rFonts w:ascii="Times New Roman" w:hAnsi="Times New Roman" w:cs="Times New Roman"/>
          <w:sz w:val="24"/>
          <w:szCs w:val="24"/>
        </w:rPr>
        <w:t>1</w:t>
      </w:r>
      <w:r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Порядка, представляются за подписью только руководителя клиента (уполномоченного им лица).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Указание должности уполномоченных лиц в документах, представляемых клиентом, является обязательным.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Заявление на открытие, переоформление и закрытие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лицевого счета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3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Заявление на открытие, заявление на переоформление, заявление на закрытие лицевого счета заполняется клиентом, за исключением части "Отметка </w:t>
      </w:r>
      <w:r w:rsidR="00580952">
        <w:rPr>
          <w:rFonts w:ascii="Times New Roman" w:hAnsi="Times New Roman" w:cs="Times New Roman"/>
          <w:sz w:val="24"/>
          <w:szCs w:val="24"/>
        </w:rPr>
        <w:t>финансового органа</w:t>
      </w:r>
      <w:r w:rsidRPr="00523A53">
        <w:rPr>
          <w:rFonts w:ascii="Times New Roman" w:hAnsi="Times New Roman" w:cs="Times New Roman"/>
          <w:sz w:val="24"/>
          <w:szCs w:val="24"/>
        </w:rPr>
        <w:t xml:space="preserve"> " об открытии, переоформлении или закрытии лицевого счета, которая заполняется комитетом финансов.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3</w:t>
      </w:r>
      <w:r w:rsidRPr="00523A53">
        <w:rPr>
          <w:rFonts w:ascii="Times New Roman" w:hAnsi="Times New Roman" w:cs="Times New Roman"/>
          <w:sz w:val="24"/>
          <w:szCs w:val="24"/>
        </w:rPr>
        <w:t xml:space="preserve">.1. Заявление на открытие, заявление на переоформление, заявление на закрытие лицевого счета заполняется клиентом с учетом требований </w:t>
      </w:r>
      <w:hyperlink w:anchor="P872">
        <w:r w:rsidRPr="00523A53">
          <w:rPr>
            <w:rFonts w:ascii="Times New Roman" w:hAnsi="Times New Roman" w:cs="Times New Roman"/>
            <w:sz w:val="24"/>
            <w:szCs w:val="24"/>
          </w:rPr>
          <w:t xml:space="preserve">Приложения N </w:t>
        </w:r>
      </w:hyperlink>
      <w:r w:rsidR="00CD7C51" w:rsidRPr="00CD7C51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3</w:t>
      </w:r>
      <w:r w:rsidRPr="00523A53">
        <w:rPr>
          <w:rFonts w:ascii="Times New Roman" w:hAnsi="Times New Roman" w:cs="Times New Roman"/>
          <w:sz w:val="24"/>
          <w:szCs w:val="24"/>
        </w:rPr>
        <w:t>.2. Отметка комитета финансов об открытии, переоформлении, закрытии лицевого счета заполняется следующим образом (далее - Отметка).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Ответственный исполнитель комитета финансов (далее - ответственный исполнитель) в Отметке указывает номер открытого, переоформленного, закрытого лицевого счета (лицевых счетов) клиента, в соответствии с заявлением на открытие, переоформление, закрытие лицевого счета, представленного клиентом.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Отметка подписывается: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Руководителем (уполномоченным им лицом) комитета финансов с указанием расшифровки подписи, содержащей фамилию и инициалы;</w:t>
      </w:r>
    </w:p>
    <w:p w:rsidR="00A0642E" w:rsidRPr="00523A53" w:rsidRDefault="005809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бухгалтером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комитета финансов (уполномоченным лицом с указанием должности) с указанием расшифровки подписи, содержащей фамилию и инициалы;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Ответственным исполнителем с указанием должности, расшифровки подписи, содержащей фамилию и инициалы, даты открытия (переоформления, закрытия) лицевого счета (лицевых счетов).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Карточка образцов подписей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Карточка образцов подписей оформляется и представляется клиентом с учетом </w:t>
      </w:r>
      <w:r w:rsidRPr="00523A53">
        <w:rPr>
          <w:rFonts w:ascii="Times New Roman" w:hAnsi="Times New Roman" w:cs="Times New Roman"/>
          <w:sz w:val="24"/>
          <w:szCs w:val="24"/>
        </w:rPr>
        <w:lastRenderedPageBreak/>
        <w:t>следующих особенностей.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2"/>
      <w:bookmarkEnd w:id="8"/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 xml:space="preserve">.1. Карточка образцов подписей представляется клиентом в комитет финансов на бумажном носителе в </w:t>
      </w:r>
      <w:r w:rsidR="005B726E">
        <w:rPr>
          <w:rFonts w:ascii="Times New Roman" w:hAnsi="Times New Roman" w:cs="Times New Roman"/>
          <w:sz w:val="24"/>
          <w:szCs w:val="24"/>
        </w:rPr>
        <w:t>одном</w:t>
      </w:r>
      <w:r w:rsidRPr="00523A53">
        <w:rPr>
          <w:rFonts w:ascii="Times New Roman" w:hAnsi="Times New Roman" w:cs="Times New Roman"/>
          <w:sz w:val="24"/>
          <w:szCs w:val="24"/>
        </w:rPr>
        <w:t xml:space="preserve"> экзе</w:t>
      </w:r>
      <w:r w:rsidR="00CA2B0F">
        <w:rPr>
          <w:rFonts w:ascii="Times New Roman" w:hAnsi="Times New Roman" w:cs="Times New Roman"/>
          <w:sz w:val="24"/>
          <w:szCs w:val="24"/>
        </w:rPr>
        <w:t>мпляр</w:t>
      </w:r>
      <w:r w:rsidR="005B726E">
        <w:rPr>
          <w:rFonts w:ascii="Times New Roman" w:hAnsi="Times New Roman" w:cs="Times New Roman"/>
          <w:sz w:val="24"/>
          <w:szCs w:val="24"/>
        </w:rPr>
        <w:t>е</w:t>
      </w:r>
      <w:r w:rsidRPr="00523A53">
        <w:rPr>
          <w:rFonts w:ascii="Times New Roman" w:hAnsi="Times New Roman" w:cs="Times New Roman"/>
          <w:sz w:val="24"/>
          <w:szCs w:val="24"/>
        </w:rPr>
        <w:t xml:space="preserve"> с приложением документов, подтверждающих полномочия лиц, подписи которых включены в Карточку образцов подписей (далее - документы-основания).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.2. Право первой подписи принадлежит руководителю клиента, которому открывается лицевой счет, и(или) должностным лицам, уполномоченным данным руководителем.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Право второй подписи принадлежит главному бухгалтеру клиента и(или) лицам, уполномоченным руководителем клиента на ведение бухгалтерского учета.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Если в штате клиента не предусмотрено должности главного бухгалтера (другого должностного лица, выполняющего его функции), Карточка образцов подписей представляется за подписью только руководителя (уполномоченного им лица). В графе "Фамилия, имя, отчество" вместо указания лица, наделенного правом второй подписи, делается запись "бухгалтерский работник в штате не предусмотрен", в соответствии с которой платежные и иные документы, представленные в комитет финансов клиентом, считаются действительными при наличии на них одной первой подписи.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Наделение одного лица правом первой и второй подписи одновременно не допускается.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 xml:space="preserve">.3. В случае замены, дополнения или исключения из Карточки образцов подписей лиц имеющих право первой или второй подписи клиент представляет новую Карточку образцов подписей в соответствии с </w:t>
      </w:r>
      <w:hyperlink w:anchor="P132">
        <w:r w:rsidRPr="00523A53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DD2863">
          <w:rPr>
            <w:rFonts w:ascii="Times New Roman" w:hAnsi="Times New Roman" w:cs="Times New Roman"/>
            <w:sz w:val="24"/>
            <w:szCs w:val="24"/>
          </w:rPr>
          <w:t>4</w:t>
        </w:r>
        <w:r w:rsidRPr="00523A53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.3.1. При смене руководителя (уполномоченного лица) и(или) главного бухгалтера (должностного лица, на которого возложено ведение бухгалтерского учета), а также при назначении исполняющего обязанности руководителя или главного бухгалтера клиент представляет новую Карточку образцов подписей с образцами подписей всех лиц, имеющих право первой и второй подписи, заверенную в соответствии с требованиями настоящего Порядка.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 xml:space="preserve">.3.2. Карточка образцов подписей, представляемая клиентом, не требует дополнительного заверения в случае замены или дополнения подписей лиц, имеющих право первой и второй подписи, если подписи руководителя (уполномоченного им лица) и главного бухгалтера (должностного лица, на которого возложено ведение бухгалтерского учета) остаются прежними. Она принимается по разрешительной надписи </w:t>
      </w:r>
      <w:r w:rsidR="00CA2B0F">
        <w:rPr>
          <w:rFonts w:ascii="Times New Roman" w:hAnsi="Times New Roman" w:cs="Times New Roman"/>
          <w:sz w:val="24"/>
          <w:szCs w:val="24"/>
        </w:rPr>
        <w:t>главного бухгалтера</w:t>
      </w:r>
      <w:r w:rsidRPr="00523A53">
        <w:rPr>
          <w:rFonts w:ascii="Times New Roman" w:hAnsi="Times New Roman" w:cs="Times New Roman"/>
          <w:sz w:val="24"/>
          <w:szCs w:val="24"/>
        </w:rPr>
        <w:t xml:space="preserve"> (уполномоченного им лица) после сверки Ответственным исполнителем подписей руководителя (уполномоченного им лица) и главного бухгалтера (должностного лица, на которого возложено ведение бухгалтерского учета), подписавших Карточку образцов подписей, с образцами их подписей на заменяемой Карточке образцов подписей.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.3.3. При временном предоставлении лицу права первой или второй подписи, а также при временной замене одного из лиц, включенных в Карточку образцов подписей, уполномоченных руководителем и главным бухгалтером клиента, новая Карточка образцов подписей не составляется, а дополнительно представляется Карточка образцов подписей только с образцом подписи временно уполномоченного лица с указанием срока ее действия. Эта временная Карточка образцов подписей подписывается руководителем и главным бухгалтером клиента, скрепляется оттиском его печати и дополнительного заверения не требует.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.4. Если клиенту в соответствии с настоящим Порядком уже открыт лицевой счет в комитете финансов, представление Карточки образцов подписей для открытия других лицевых счетов не требуется, в случае если лица, имеющие право подписывать документы, на основании которых осуществляются операции по открываемым лицевым счетам, остаются прежними. В этом случае в поле для заполнения номера лицевого счета в Карточке образцов подписей ответственный исполнитель комитета финансов указывает все номера лицевых счетов, открытых клиенту.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.5. Клиент представляет Карточку образцов подписей не позднее 5 (пяти) рабочих дней с даты вступления в силу документов, подтверждающих назначение на должность лица, наделенного правом первой или второй подписи.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При смене подписи руководителя (уполномоченного лица) Клиент представляет Карточку образцов подписей одновременно с комплектом документов для внесения изменений в Сводный реестр.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 Заполнение карточки образцов подписей осуществляется следующим образом.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.1. Лицевая сторона Карточки образцов подписей заполняется клиентом, за исключением поля с номером лицевого счета (лицевых счетов) и Отметки вышестоящего участника бюджетного процесса (учредителя) об удостоверении полномочий и подписей.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Номер открытого лицевого счета (лицевых счетов) в Карточке образцов подписей указывает ответственный исполнитель комитета финансов.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315D1E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.2. В заголовочной части Карточки образцов подписей указываются: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дата составления документа;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 строке "Наименование клиента" - полное и краткое наименование в соответствии с полным и кратким наименованием, указанным в его реестровой записи Сводного реестра, с отражением в кодовой зоне ИНН клиента и его телефонного номера;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 строке "Адрес" - адрес клиента в соответствии с выпиской из Единого государственного реестра юридических лиц, если адрес по месту фактического нахождения клиента отличается от его адреса в Едином государственном реестре юридических лиц, дополнительно по данной строке указывается адрес фактического нахождения клиента;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 строке "Главный распорядитель (распорядитель) средств (учредитель)" - полное наименование вышестоящего участника бюджетного процесса, в ведении которого находится клиент, полное наименование главного распорядителя (учредителя), если клиентом является бюджетное (автономное) учреждение, получатель средств из бюджета, с отражением в кодовой зоне ИНН главного распорядителя (учредителя);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по строке "Наименование финансового органа" - комитет финансов </w:t>
      </w:r>
      <w:r w:rsidR="00CA2B0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A2B0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CA2B0F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.3. Раздел "Образцы подписей должностных лиц клиента, имеющих право подписи платежных документов при совершении операции по лицевому счету" заполняется следующим образом: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 столбце "Должность" - полное наименование должности должностного лица, наделенного правом первой (второй) подписи в соответствии с наименованием должности в документе - основании;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lastRenderedPageBreak/>
        <w:t>в столбце "Фамилия, имя, отчество" - фамилия, имя, отчество (при наличии) должностного лица, наделенного правом первой (второй) подписи, полностью, без сокращений, в соответствии с фамилией, именем, отчеством в документе, удостоверяющем личность;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 столбце "Образец подписи" - подпись должностного лица, наделенного правом первой (второй) подписи, в границах соответствующего поля;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 столбце "Срок полномочий лиц, временно пользующихся правом подписи" - срок полномочий каждого должностного лица, временно наделенного правом первой (второй) подписи, в формате (00.00.0000 - 00.00.0000) в соответствии с документом-основанием, при этом сначала указывается дата начала срока полномочий, а затем через знак "тире" - дата окончания срока полномочий. Дата начала срока полномочий должна быть не ранее даты представления карточки образцов подписей.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.4. Карточка образцов подписей подписывается руководителем (уполномоченным им лицом) и главным бухгалтером (уполномоченным руководителем лицом) клиента с указанием должности, расшифровки подписи, содержащей полные (без сокращений) фамилию, имя и отчество.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.5. В карточку образцов подписей обязательно включается образец оттиска печати клиента, при этом оттиск печати клиента ставится так, чтобы подписи и расшифровки подписи читались ясно и четко. При временном отсутствии печати у вновь созданного клиента, а также в связи с реорганизацией, изменением наименования или подчиненности, изношенностью или утерей печати руководитель комитета финансов предоставляет клиенту срок до 10 рабочих дней для изготовления печати с разрешительной надписью на заявлении клиента, представленном в произвольной форме.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60"/>
      <w:bookmarkEnd w:id="9"/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.6. Карточка образцов подписей клиента заверяется подписью руководителя (уполномоченного руководителем лица с указанием должности) вышестоящего участника бюджетного процесса с указанием расшифровки подписи, содержащей фамилию и инициалы, даты заверения и оттиском печати вышестоящего участника бюджетного процесса или нотариально.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Если клиентом является бюджетное (автономное) учреждение,</w:t>
      </w:r>
      <w:r w:rsidR="00CA2B0F">
        <w:rPr>
          <w:rFonts w:ascii="Times New Roman" w:hAnsi="Times New Roman" w:cs="Times New Roman"/>
          <w:sz w:val="24"/>
          <w:szCs w:val="24"/>
        </w:rPr>
        <w:t xml:space="preserve"> получатель средств из бюджета </w:t>
      </w:r>
      <w:r w:rsidRPr="00523A53">
        <w:rPr>
          <w:rFonts w:ascii="Times New Roman" w:hAnsi="Times New Roman" w:cs="Times New Roman"/>
          <w:sz w:val="24"/>
          <w:szCs w:val="24"/>
        </w:rPr>
        <w:t xml:space="preserve">Карточка образцов подписей заверяется учредителем, главным распорядителем, осуществляющим предоставление средств из </w:t>
      </w:r>
      <w:r w:rsidR="00AD1204">
        <w:rPr>
          <w:rFonts w:ascii="Times New Roman" w:hAnsi="Times New Roman" w:cs="Times New Roman"/>
          <w:sz w:val="24"/>
          <w:szCs w:val="24"/>
        </w:rPr>
        <w:t>бюджетов муниципальных образований</w:t>
      </w:r>
      <w:r w:rsidRPr="00523A53">
        <w:rPr>
          <w:rFonts w:ascii="Times New Roman" w:hAnsi="Times New Roman" w:cs="Times New Roman"/>
          <w:sz w:val="24"/>
          <w:szCs w:val="24"/>
        </w:rPr>
        <w:t>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 xml:space="preserve">.7. Отметка </w:t>
      </w:r>
      <w:r w:rsidRPr="00CD7C51">
        <w:rPr>
          <w:rFonts w:ascii="Times New Roman" w:hAnsi="Times New Roman" w:cs="Times New Roman"/>
          <w:sz w:val="24"/>
          <w:szCs w:val="24"/>
        </w:rPr>
        <w:t>комитета финансов</w:t>
      </w:r>
      <w:r w:rsidRPr="00523A53">
        <w:rPr>
          <w:rFonts w:ascii="Times New Roman" w:hAnsi="Times New Roman" w:cs="Times New Roman"/>
          <w:sz w:val="24"/>
          <w:szCs w:val="24"/>
        </w:rPr>
        <w:t xml:space="preserve"> о приеме образцов подписей подписывается:</w:t>
      </w:r>
    </w:p>
    <w:p w:rsidR="00A0642E" w:rsidRPr="00523A53" w:rsidRDefault="000D6E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бухгалтером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(уполномоченным лицом с указанием должности) с указанием расшифровки подписи, содержащей фамилию и инициалы;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ответственным исполнителем с указанием должности, расшифровки подписи, содержащей фамилию и инициалы, номера телефона и даты начала действия карточки.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.8. В случае необходимости по строке "Особые отметки" приводится примечание.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7C51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6</w:t>
      </w:r>
      <w:r w:rsidR="00CD7C51">
        <w:rPr>
          <w:rFonts w:ascii="Times New Roman" w:hAnsi="Times New Roman" w:cs="Times New Roman"/>
          <w:sz w:val="24"/>
          <w:szCs w:val="24"/>
        </w:rPr>
        <w:t>.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Карточка образцов подписей считается действующей с даты, указанной в разделе "Отметка </w:t>
      </w:r>
      <w:r w:rsidR="000D6E40">
        <w:rPr>
          <w:rFonts w:ascii="Times New Roman" w:hAnsi="Times New Roman" w:cs="Times New Roman"/>
          <w:sz w:val="24"/>
          <w:szCs w:val="24"/>
        </w:rPr>
        <w:t>финансового органа</w:t>
      </w:r>
      <w:r w:rsidRPr="00523A53">
        <w:rPr>
          <w:rFonts w:ascii="Times New Roman" w:hAnsi="Times New Roman" w:cs="Times New Roman"/>
          <w:sz w:val="24"/>
          <w:szCs w:val="24"/>
        </w:rPr>
        <w:t xml:space="preserve"> о приеме образцов подписей".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Принят</w:t>
      </w:r>
      <w:r w:rsidR="0094450E">
        <w:rPr>
          <w:rFonts w:ascii="Times New Roman" w:hAnsi="Times New Roman" w:cs="Times New Roman"/>
          <w:sz w:val="24"/>
          <w:szCs w:val="24"/>
        </w:rPr>
        <w:t>ая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 учету карточк</w:t>
      </w:r>
      <w:r w:rsidR="0094450E">
        <w:rPr>
          <w:rFonts w:ascii="Times New Roman" w:hAnsi="Times New Roman" w:cs="Times New Roman"/>
          <w:sz w:val="24"/>
          <w:szCs w:val="24"/>
        </w:rPr>
        <w:t>а</w:t>
      </w:r>
      <w:r w:rsidRPr="00523A53">
        <w:rPr>
          <w:rFonts w:ascii="Times New Roman" w:hAnsi="Times New Roman" w:cs="Times New Roman"/>
          <w:sz w:val="24"/>
          <w:szCs w:val="24"/>
        </w:rPr>
        <w:t xml:space="preserve"> образцов подписей хранится в юридическом деле клиента.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7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Комитет финансов после открытия, переоформления и закрытия </w:t>
      </w:r>
      <w:r w:rsidRPr="00523A53">
        <w:rPr>
          <w:rFonts w:ascii="Times New Roman" w:hAnsi="Times New Roman" w:cs="Times New Roman"/>
          <w:sz w:val="24"/>
          <w:szCs w:val="24"/>
        </w:rPr>
        <w:lastRenderedPageBreak/>
        <w:t>соответствующего лицевого счета в случаях, предусмотренных законодательством Российской Федерации, сообщает об этом в налоговый орган.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1</w:t>
      </w:r>
      <w:r w:rsidR="009A0837">
        <w:rPr>
          <w:rFonts w:ascii="Times New Roman" w:hAnsi="Times New Roman" w:cs="Times New Roman"/>
          <w:sz w:val="24"/>
          <w:szCs w:val="24"/>
        </w:rPr>
        <w:t>8</w:t>
      </w:r>
      <w:r w:rsidRPr="00523A53">
        <w:rPr>
          <w:rFonts w:ascii="Times New Roman" w:hAnsi="Times New Roman" w:cs="Times New Roman"/>
          <w:sz w:val="24"/>
          <w:szCs w:val="24"/>
        </w:rPr>
        <w:t xml:space="preserve">. </w:t>
      </w:r>
      <w:r w:rsidRPr="00BE69FC">
        <w:rPr>
          <w:rFonts w:ascii="Times New Roman" w:hAnsi="Times New Roman" w:cs="Times New Roman"/>
          <w:sz w:val="24"/>
          <w:szCs w:val="24"/>
        </w:rPr>
        <w:t>Комитет финансов в течение 3 (трех) рабочих дней после открытия, переоформления, закрытия соответствующего лицевого счета сообщает в письменной форме об этом клиенту (ликвидационной комиссии)</w:t>
      </w:r>
      <w:r w:rsidR="00D14C37">
        <w:rPr>
          <w:rFonts w:ascii="Times New Roman" w:hAnsi="Times New Roman" w:cs="Times New Roman"/>
          <w:sz w:val="24"/>
          <w:szCs w:val="24"/>
        </w:rPr>
        <w:t xml:space="preserve"> согласно Приложениям N 8,9 к настоящему Порядку</w:t>
      </w:r>
      <w:r w:rsidRPr="00BE69FC">
        <w:rPr>
          <w:rFonts w:ascii="Times New Roman" w:hAnsi="Times New Roman" w:cs="Times New Roman"/>
          <w:sz w:val="24"/>
          <w:szCs w:val="24"/>
        </w:rPr>
        <w:t>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Особенности открытия лицевых счетов клиентам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9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. Открытие лицевых счетов клиентам осуществляется в соответствии с их полномочиями, указанными в Сводном реестре на основании документов, указанных в пункте </w:t>
      </w:r>
      <w:r w:rsidR="00B74F3F">
        <w:rPr>
          <w:rFonts w:ascii="Times New Roman" w:hAnsi="Times New Roman" w:cs="Times New Roman"/>
          <w:sz w:val="24"/>
          <w:szCs w:val="24"/>
        </w:rPr>
        <w:t>9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0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На основании документов, представленных клиентом для открытия лицевого счета и прошедших проверку в соответствии с </w:t>
      </w:r>
      <w:hyperlink w:anchor="P225">
        <w:r w:rsidRPr="00523A5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AA318A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B74F3F" w:rsidRPr="00B74F3F">
        <w:rPr>
          <w:rFonts w:ascii="Times New Roman" w:hAnsi="Times New Roman" w:cs="Times New Roman"/>
          <w:sz w:val="24"/>
          <w:szCs w:val="24"/>
        </w:rPr>
        <w:t>8</w:t>
      </w:r>
      <w:r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Порядка, комитет финансов не позднее следующего рабочего дня после завершения проверки указанных документов осуществляет открытие клиенту соответствующего лицевого счета (лицевых счетов).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1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Лицевой счет считается открытым со дня внесения </w:t>
      </w:r>
      <w:r w:rsidR="0010018A">
        <w:rPr>
          <w:rFonts w:ascii="Times New Roman" w:hAnsi="Times New Roman" w:cs="Times New Roman"/>
          <w:sz w:val="24"/>
          <w:szCs w:val="24"/>
        </w:rPr>
        <w:t>о</w:t>
      </w:r>
      <w:r w:rsidRPr="00523A53">
        <w:rPr>
          <w:rFonts w:ascii="Times New Roman" w:hAnsi="Times New Roman" w:cs="Times New Roman"/>
          <w:sz w:val="24"/>
          <w:szCs w:val="24"/>
        </w:rPr>
        <w:t xml:space="preserve">тветственным исполнителем записи о его открытии в </w:t>
      </w:r>
      <w:hyperlink w:anchor="P980">
        <w:r w:rsidRPr="00523A53">
          <w:rPr>
            <w:rFonts w:ascii="Times New Roman" w:hAnsi="Times New Roman" w:cs="Times New Roman"/>
            <w:sz w:val="24"/>
            <w:szCs w:val="24"/>
          </w:rPr>
          <w:t>Книгу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регистрации лицевых счетов по форме согласно приложению </w:t>
      </w:r>
      <w:r w:rsidR="00557BFD">
        <w:rPr>
          <w:rFonts w:ascii="Times New Roman" w:hAnsi="Times New Roman" w:cs="Times New Roman"/>
          <w:sz w:val="24"/>
          <w:szCs w:val="24"/>
        </w:rPr>
        <w:t>6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 настоящему Порядку (далее - Книга регистрации лицевых счетов) и справочник "Организации" ИС УБП.</w:t>
      </w:r>
    </w:p>
    <w:p w:rsidR="00A0642E" w:rsidRPr="00523A53" w:rsidRDefault="00AA31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2</w:t>
      </w:r>
      <w:r w:rsidR="00A0642E" w:rsidRPr="00523A53">
        <w:rPr>
          <w:rFonts w:ascii="Times New Roman" w:hAnsi="Times New Roman" w:cs="Times New Roman"/>
          <w:sz w:val="24"/>
          <w:szCs w:val="24"/>
        </w:rPr>
        <w:t>. Лицевому счету присваивается номер, который указывается в: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Выписке из лицевого счета;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Выписке из лицевого счета получателя средств;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Выписке из лицевого счета организации.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Особенности переоформления и закрытия лицевых счетов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3</w:t>
      </w:r>
      <w:r w:rsidRPr="00523A53">
        <w:rPr>
          <w:rFonts w:ascii="Times New Roman" w:hAnsi="Times New Roman" w:cs="Times New Roman"/>
          <w:sz w:val="24"/>
          <w:szCs w:val="24"/>
        </w:rPr>
        <w:t>. Лицевой счет клиента подлежит переоформлению в следующих случаях: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89"/>
      <w:bookmarkEnd w:id="10"/>
      <w:r w:rsidRPr="00523A53">
        <w:rPr>
          <w:rFonts w:ascii="Times New Roman" w:hAnsi="Times New Roman" w:cs="Times New Roman"/>
          <w:sz w:val="24"/>
          <w:szCs w:val="24"/>
        </w:rPr>
        <w:t>а) при изменении полного наименования клиента, не вызванного его реорганизацией и не связанного с изменением подведомственности или организационно-правовой формы;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б) при изменении структуры номеров лицевых счетов клиента.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 Переоформление лицевого счета (лицевых счетов) клиента осуществляется после внесения соответствующих изменений в Сводный реестр (за исключением изменения структуры номеров лицевых счетов клиента).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При этом проведение операций по перечислениям с лицевого счета клиента приостанавливается с даты внесения изменений в справочник "Организации" в ИС УБП до завершения процедуры переоформления лицевого счета.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Переоформление соответствующего лицевого счета в случаях, установленных </w:t>
      </w:r>
      <w:hyperlink w:anchor="P189">
        <w:r w:rsidRPr="00523A53">
          <w:rPr>
            <w:rFonts w:ascii="Times New Roman" w:hAnsi="Times New Roman" w:cs="Times New Roman"/>
            <w:sz w:val="24"/>
            <w:szCs w:val="24"/>
          </w:rPr>
          <w:t>подпунктом а) пункта 2</w:t>
        </w:r>
      </w:hyperlink>
      <w:r w:rsidR="009A0837" w:rsidRPr="009A0837">
        <w:rPr>
          <w:rFonts w:ascii="Times New Roman" w:hAnsi="Times New Roman" w:cs="Times New Roman"/>
          <w:sz w:val="24"/>
          <w:szCs w:val="24"/>
        </w:rPr>
        <w:t>3</w:t>
      </w:r>
      <w:r w:rsidRPr="00AA318A">
        <w:rPr>
          <w:rFonts w:ascii="Times New Roman" w:hAnsi="Times New Roman" w:cs="Times New Roman"/>
          <w:sz w:val="24"/>
          <w:szCs w:val="24"/>
        </w:rPr>
        <w:t xml:space="preserve"> </w:t>
      </w:r>
      <w:r w:rsidRPr="00523A53">
        <w:rPr>
          <w:rFonts w:ascii="Times New Roman" w:hAnsi="Times New Roman" w:cs="Times New Roman"/>
          <w:sz w:val="24"/>
          <w:szCs w:val="24"/>
        </w:rPr>
        <w:t xml:space="preserve">настоящего Порядка, осуществляется на основании документов, указанных в </w:t>
      </w:r>
      <w:hyperlink w:anchor="P110">
        <w:r w:rsidRPr="00523A53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DD2863" w:rsidRPr="00DD2863">
        <w:rPr>
          <w:rFonts w:ascii="Times New Roman" w:hAnsi="Times New Roman" w:cs="Times New Roman"/>
          <w:sz w:val="24"/>
          <w:szCs w:val="24"/>
        </w:rPr>
        <w:t>0</w:t>
      </w:r>
      <w:r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6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Заявление на переоформление лицевого счета составляется единое по всем </w:t>
      </w:r>
      <w:r w:rsidRPr="00523A53">
        <w:rPr>
          <w:rFonts w:ascii="Times New Roman" w:hAnsi="Times New Roman" w:cs="Times New Roman"/>
          <w:sz w:val="24"/>
          <w:szCs w:val="24"/>
        </w:rPr>
        <w:lastRenderedPageBreak/>
        <w:t>лицевым счетам, открытым клиенту в комитете финансов.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7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Переоформление лицевого счета при изменении структуры номеров лицевых счетов клиента осуществляется на основании </w:t>
      </w:r>
      <w:r w:rsidR="00557BFD">
        <w:rPr>
          <w:rFonts w:ascii="Times New Roman" w:hAnsi="Times New Roman" w:cs="Times New Roman"/>
          <w:sz w:val="24"/>
          <w:szCs w:val="24"/>
        </w:rPr>
        <w:t>приказа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комитета финансов.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 этом случае представления клиентом документов для переоформления лицевого счета не требуется.</w:t>
      </w:r>
    </w:p>
    <w:p w:rsidR="00A0642E" w:rsidRPr="00523A53" w:rsidRDefault="00AA31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A0837">
        <w:rPr>
          <w:rFonts w:ascii="Times New Roman" w:hAnsi="Times New Roman" w:cs="Times New Roman"/>
          <w:sz w:val="24"/>
          <w:szCs w:val="24"/>
        </w:rPr>
        <w:t>8</w:t>
      </w:r>
      <w:r w:rsidR="00A0642E" w:rsidRPr="00523A53">
        <w:rPr>
          <w:rFonts w:ascii="Times New Roman" w:hAnsi="Times New Roman" w:cs="Times New Roman"/>
          <w:sz w:val="24"/>
          <w:szCs w:val="24"/>
        </w:rPr>
        <w:t>. В карточке образцов подписей ответственный исполнитель комитета финансов зачеркивает номер действующего лицевого счета, проставляет новый номер и в графе "Особые отметки" указывает причину внесения исправления: "Изменение структуры номеров лицевых счетов клиента".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Лицевой счет считается переоформленным со дня внесения Ответственным исполнителем записи о его переоформлении в Книгу регистрации лицевых счетов и справочник "Организации" ИС УБП.</w:t>
      </w:r>
    </w:p>
    <w:p w:rsidR="00A0642E" w:rsidRPr="00523A53" w:rsidRDefault="009A08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A0642E" w:rsidRPr="00523A53">
        <w:rPr>
          <w:rFonts w:ascii="Times New Roman" w:hAnsi="Times New Roman" w:cs="Times New Roman"/>
          <w:sz w:val="24"/>
          <w:szCs w:val="24"/>
        </w:rPr>
        <w:t>. Лицевой счет клиента подлежит закрытию в следующих случаях: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а) в связи с реорганизацией клиента в форме слияния, присоединения, выделения, разделения, преобразования;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б) в связи с ликвидацией клиента;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в) изменения типа учреждения;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г) передачей другому бюджету бюджетной системы Российской Федерации;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3A5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23A53">
        <w:rPr>
          <w:rFonts w:ascii="Times New Roman" w:hAnsi="Times New Roman" w:cs="Times New Roman"/>
          <w:sz w:val="24"/>
          <w:szCs w:val="24"/>
        </w:rPr>
        <w:t>) изменения подведомственности клиента;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е) отменой бюджетных полномочий клиента для отражения операций, по выполнению которых открывался лицевой счет;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ж) в иных случаях, предусмотренных </w:t>
      </w:r>
      <w:r w:rsidR="0010018A">
        <w:rPr>
          <w:rFonts w:ascii="Times New Roman" w:hAnsi="Times New Roman" w:cs="Times New Roman"/>
          <w:sz w:val="24"/>
          <w:szCs w:val="24"/>
        </w:rPr>
        <w:t>муниципальными</w:t>
      </w:r>
      <w:r w:rsidRPr="00523A53">
        <w:rPr>
          <w:rFonts w:ascii="Times New Roman" w:hAnsi="Times New Roman" w:cs="Times New Roman"/>
          <w:sz w:val="24"/>
          <w:szCs w:val="24"/>
        </w:rPr>
        <w:t xml:space="preserve"> правовыми актами </w:t>
      </w:r>
      <w:proofErr w:type="spellStart"/>
      <w:r w:rsidR="0010018A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10018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23A53">
        <w:rPr>
          <w:rFonts w:ascii="Times New Roman" w:hAnsi="Times New Roman" w:cs="Times New Roman"/>
          <w:sz w:val="24"/>
          <w:szCs w:val="24"/>
        </w:rPr>
        <w:t>Ленинградской области.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0</w:t>
      </w:r>
      <w:r w:rsidRPr="00523A53">
        <w:rPr>
          <w:rFonts w:ascii="Times New Roman" w:hAnsi="Times New Roman" w:cs="Times New Roman"/>
          <w:sz w:val="24"/>
          <w:szCs w:val="24"/>
        </w:rPr>
        <w:t>. Закрытие лицевого счета (лицевых счетов) клиента осуществляется после внесения соответствующих изменений в Сводный реестр.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1</w:t>
      </w:r>
      <w:r w:rsidRPr="00523A53">
        <w:rPr>
          <w:rFonts w:ascii="Times New Roman" w:hAnsi="Times New Roman" w:cs="Times New Roman"/>
          <w:sz w:val="24"/>
          <w:szCs w:val="24"/>
        </w:rPr>
        <w:t xml:space="preserve">. </w:t>
      </w:r>
      <w:r w:rsidRPr="00AA318A">
        <w:rPr>
          <w:rFonts w:ascii="Times New Roman" w:hAnsi="Times New Roman" w:cs="Times New Roman"/>
          <w:sz w:val="24"/>
          <w:szCs w:val="24"/>
        </w:rPr>
        <w:t xml:space="preserve">При передаче клиента другому бюджету бюджетной системы Российской Федерации в комитет финансов представляется </w:t>
      </w:r>
      <w:r w:rsidR="00AA318A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AA318A">
        <w:rPr>
          <w:rFonts w:ascii="Times New Roman" w:hAnsi="Times New Roman" w:cs="Times New Roman"/>
          <w:sz w:val="24"/>
          <w:szCs w:val="24"/>
        </w:rPr>
        <w:t xml:space="preserve">правовой акт органа </w:t>
      </w:r>
      <w:r w:rsidR="00AA318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AA318A">
        <w:rPr>
          <w:rFonts w:ascii="Times New Roman" w:hAnsi="Times New Roman" w:cs="Times New Roman"/>
          <w:sz w:val="24"/>
          <w:szCs w:val="24"/>
        </w:rPr>
        <w:t>, являющийся основанием данной передачи</w:t>
      </w:r>
      <w:r w:rsidRPr="00523A53">
        <w:rPr>
          <w:rFonts w:ascii="Times New Roman" w:hAnsi="Times New Roman" w:cs="Times New Roman"/>
          <w:sz w:val="24"/>
          <w:szCs w:val="24"/>
        </w:rPr>
        <w:t>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2</w:t>
      </w:r>
      <w:r w:rsidRPr="00523A53">
        <w:rPr>
          <w:rFonts w:ascii="Times New Roman" w:hAnsi="Times New Roman" w:cs="Times New Roman"/>
          <w:sz w:val="24"/>
          <w:szCs w:val="24"/>
        </w:rPr>
        <w:t>. При ликвидации клиента в комитет финансов представляются: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заверенная органом, принявшим решение о ликвидации, или учредителем карточка образцов подписей с указанием срока полномочий каждого должностного лица, которое временно пользуется правом подписи, с оттиском печати ликвидационной комиссии, а в случае отсутствия такой печати - с оттиском печати учредителя или органа, принявшего решение о ликвидации.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 завершении работы ликвидационной комиссии Заявление на закрытие лицевого счета оформляется ликвидационной комиссией.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При закрытии лицевого счета по завершении работы ликвидационной комиссии в комитет финансов одновременно с заявлением представляется выписка из Единого </w:t>
      </w:r>
      <w:r w:rsidRPr="00523A53">
        <w:rPr>
          <w:rFonts w:ascii="Times New Roman" w:hAnsi="Times New Roman" w:cs="Times New Roman"/>
          <w:sz w:val="24"/>
          <w:szCs w:val="24"/>
        </w:rPr>
        <w:lastRenderedPageBreak/>
        <w:t>государственного реестра юридических лиц о ликвидации юридического лица.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3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При внесении изменений в Сводный реестр в части изменения кода главы главного распорядителя (учредителя) или получателя бюджетных средств, не находящегося в ведении главного распорядителя, действующий лицевой счет клиента закрывается и открывается новый лицевой счет на основании </w:t>
      </w:r>
      <w:r w:rsidR="00557BFD">
        <w:rPr>
          <w:rFonts w:ascii="Times New Roman" w:hAnsi="Times New Roman" w:cs="Times New Roman"/>
          <w:sz w:val="24"/>
          <w:szCs w:val="24"/>
        </w:rPr>
        <w:t>приказа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комитета финансов.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В этом случае представления клиентом документов, указанных в настоящем Порядке, для закрытия и открытия лицевого счета не требуется. На каждом экземпляре карточки образцов подписей ответственный исполнитель комитета финансов зачеркивает номер действующего лицевого счета, проставляет новый номер и в графе "Особые отметки" указывает причину внесения исправления: "Изменение кода главы главного распорядителя (получателя бюджетных средств, не находящегося в ведении главного распорядителя) на основании </w:t>
      </w:r>
      <w:r w:rsidR="00A40BB1">
        <w:rPr>
          <w:rFonts w:ascii="Times New Roman" w:hAnsi="Times New Roman" w:cs="Times New Roman"/>
          <w:sz w:val="24"/>
          <w:szCs w:val="24"/>
        </w:rPr>
        <w:t xml:space="preserve">решения Совета депутатов </w:t>
      </w:r>
      <w:proofErr w:type="spellStart"/>
      <w:r w:rsidR="00A40BB1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A40BB1">
        <w:rPr>
          <w:rFonts w:ascii="Times New Roman" w:hAnsi="Times New Roman" w:cs="Times New Roman"/>
          <w:sz w:val="24"/>
          <w:szCs w:val="24"/>
        </w:rPr>
        <w:t xml:space="preserve"> муниципального района от ________ N ________ "О </w:t>
      </w:r>
      <w:r w:rsidRPr="00523A53">
        <w:rPr>
          <w:rFonts w:ascii="Times New Roman" w:hAnsi="Times New Roman" w:cs="Times New Roman"/>
          <w:sz w:val="24"/>
          <w:szCs w:val="24"/>
        </w:rPr>
        <w:t xml:space="preserve">бюджете </w:t>
      </w:r>
      <w:proofErr w:type="spellStart"/>
      <w:r w:rsidR="00A40BB1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A40BB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23A53">
        <w:rPr>
          <w:rFonts w:ascii="Times New Roman" w:hAnsi="Times New Roman" w:cs="Times New Roman"/>
          <w:sz w:val="24"/>
          <w:szCs w:val="24"/>
        </w:rPr>
        <w:t>Ленинградской области на _______ год и плановый период ________" (или о внесении изменений в него).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 Лицевые счета клиентов закрываются при отсутствии учтенных показателей и остатка денежных средств.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При наличии на закрываемом лицевом счете бюджетного (автономного) учреждения, лицевом счете получателя средств из бюджета остатка денежных средств, бюджетное (автономное) учреждение, получатель средств из бюджета представляет в комитет финансов вместе с заявлением на закрытие соответствующего лицевого счета Заявку </w:t>
      </w:r>
      <w:r w:rsidR="00A23A54">
        <w:rPr>
          <w:rFonts w:ascii="Times New Roman" w:hAnsi="Times New Roman" w:cs="Times New Roman"/>
          <w:sz w:val="24"/>
          <w:szCs w:val="24"/>
        </w:rPr>
        <w:t>А</w:t>
      </w:r>
      <w:r w:rsidRPr="00523A53">
        <w:rPr>
          <w:rFonts w:ascii="Times New Roman" w:hAnsi="Times New Roman" w:cs="Times New Roman"/>
          <w:sz w:val="24"/>
          <w:szCs w:val="24"/>
        </w:rPr>
        <w:t>У/</w:t>
      </w:r>
      <w:r w:rsidR="00A23A54">
        <w:rPr>
          <w:rFonts w:ascii="Times New Roman" w:hAnsi="Times New Roman" w:cs="Times New Roman"/>
          <w:sz w:val="24"/>
          <w:szCs w:val="24"/>
        </w:rPr>
        <w:t>Б</w:t>
      </w:r>
      <w:r w:rsidRPr="00523A53">
        <w:rPr>
          <w:rFonts w:ascii="Times New Roman" w:hAnsi="Times New Roman" w:cs="Times New Roman"/>
          <w:sz w:val="24"/>
          <w:szCs w:val="24"/>
        </w:rPr>
        <w:t>У на выплату средств на перечисление остатка денежных средств по назначению.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6</w:t>
      </w:r>
      <w:r w:rsidRPr="00523A53">
        <w:rPr>
          <w:rFonts w:ascii="Times New Roman" w:hAnsi="Times New Roman" w:cs="Times New Roman"/>
          <w:sz w:val="24"/>
          <w:szCs w:val="24"/>
        </w:rPr>
        <w:t>. Лицевой счет считается закрытым со дня внесения комитетом финансов записи о его закрытии в Книгу регистрации лицевых счетов и справочник "Организации" ИС УБП.</w:t>
      </w:r>
    </w:p>
    <w:p w:rsidR="00A0642E" w:rsidRPr="00523A53" w:rsidRDefault="00AA31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7</w:t>
      </w:r>
      <w:r w:rsidR="00A0642E" w:rsidRPr="00523A53">
        <w:rPr>
          <w:rFonts w:ascii="Times New Roman" w:hAnsi="Times New Roman" w:cs="Times New Roman"/>
          <w:sz w:val="24"/>
          <w:szCs w:val="24"/>
        </w:rPr>
        <w:t>. Документы, указанные в настоящем разделе Порядка, должны быть представлены не позднее 5 (пяти) рабочих дней с момента возникновения правовых оснований для переоформления и закрытия лицевых счетов клиента.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Порядок и сроки проверки комитетом финансов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представленных документов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A31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25"/>
      <w:bookmarkEnd w:id="11"/>
      <w:r>
        <w:rPr>
          <w:rFonts w:ascii="Times New Roman" w:hAnsi="Times New Roman" w:cs="Times New Roman"/>
          <w:sz w:val="24"/>
          <w:szCs w:val="24"/>
        </w:rPr>
        <w:t>3</w:t>
      </w:r>
      <w:r w:rsidR="009A0837">
        <w:rPr>
          <w:rFonts w:ascii="Times New Roman" w:hAnsi="Times New Roman" w:cs="Times New Roman"/>
          <w:sz w:val="24"/>
          <w:szCs w:val="24"/>
        </w:rPr>
        <w:t>8</w:t>
      </w:r>
      <w:r w:rsidR="00A0642E" w:rsidRPr="00523A53">
        <w:rPr>
          <w:rFonts w:ascii="Times New Roman" w:hAnsi="Times New Roman" w:cs="Times New Roman"/>
          <w:sz w:val="24"/>
          <w:szCs w:val="24"/>
        </w:rPr>
        <w:t>. Комитет финансов осуществляет проверку реквизитов, предусмотренных к заполнению клиентом при представлении заявления на открытие, переоформление, закрытие лицевого счета (лицевых счетов) и Карточки образцов подписей, а также их соответствия друг другу, данным Сводного реестра и представленным документам.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При приеме заявления на открытие, переоформление, закрытие соответствующего лицевого счета клиенту комитет финансов также проверяет: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соответствие формы представленного заявления на открытие лицевого счета и Карточки образцов подписей соответственно формам согласно </w:t>
      </w:r>
      <w:hyperlink w:anchor="P322">
        <w:r w:rsidRPr="00557BFD">
          <w:rPr>
            <w:rFonts w:ascii="Times New Roman" w:hAnsi="Times New Roman" w:cs="Times New Roman"/>
            <w:sz w:val="24"/>
            <w:szCs w:val="24"/>
          </w:rPr>
          <w:t>приложению N 1</w:t>
        </w:r>
      </w:hyperlink>
      <w:r w:rsidRPr="00557BF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743">
        <w:r w:rsidRPr="00557BFD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наличие полного комплекта документов, необходимых для открытия соответствующего лицевого счета клиенту.</w:t>
      </w:r>
    </w:p>
    <w:p w:rsidR="00A0642E" w:rsidRPr="00523A53" w:rsidRDefault="009A08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. Наличие исправлений в представленных в комитет финансов документах для </w:t>
      </w:r>
      <w:r w:rsidR="00A0642E" w:rsidRPr="00523A53">
        <w:rPr>
          <w:rFonts w:ascii="Times New Roman" w:hAnsi="Times New Roman" w:cs="Times New Roman"/>
          <w:sz w:val="24"/>
          <w:szCs w:val="24"/>
        </w:rPr>
        <w:lastRenderedPageBreak/>
        <w:t>открытия, переоформления, закрытия лицевого счета (лицевых счетов) не допускается.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0</w:t>
      </w:r>
      <w:r w:rsidRPr="00523A53">
        <w:rPr>
          <w:rFonts w:ascii="Times New Roman" w:hAnsi="Times New Roman" w:cs="Times New Roman"/>
          <w:sz w:val="24"/>
          <w:szCs w:val="24"/>
        </w:rPr>
        <w:t>. Проверка представленных клиентом документов, необходимых для открытия, переоформления, закрытия лицевого счета (лицевых счетов), осуществляется в течение 3 (трех) рабочих дней после их поступления в комитет финансов.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1</w:t>
      </w:r>
      <w:r w:rsidRPr="00523A53">
        <w:rPr>
          <w:rFonts w:ascii="Times New Roman" w:hAnsi="Times New Roman" w:cs="Times New Roman"/>
          <w:sz w:val="24"/>
          <w:szCs w:val="24"/>
        </w:rPr>
        <w:t>. Повторное представление документов (за исключением заявления на открытие лицевого счета, заявления на переоформление лицевого счета) не требуется, если они уже были представлены в комитет финансов и хранятся в юридическом деле клиента.</w:t>
      </w:r>
    </w:p>
    <w:p w:rsidR="00A0642E" w:rsidRPr="00523A53" w:rsidRDefault="00AA31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2</w:t>
      </w:r>
      <w:r w:rsidR="00A0642E" w:rsidRPr="00523A53">
        <w:rPr>
          <w:rFonts w:ascii="Times New Roman" w:hAnsi="Times New Roman" w:cs="Times New Roman"/>
          <w:sz w:val="24"/>
          <w:szCs w:val="24"/>
        </w:rPr>
        <w:t>. Документы, не соответствующие требованиям настоящего Порядка, возвращаются клиенту без исполнения для устранения замечаний не позднее 3 (трех) рабочих дней с даты поступления данных документов в комитет финансов.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Правила формирования, ведения и хранения юридических дел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3</w:t>
      </w:r>
      <w:r w:rsidRPr="00523A53">
        <w:rPr>
          <w:rFonts w:ascii="Times New Roman" w:hAnsi="Times New Roman" w:cs="Times New Roman"/>
          <w:sz w:val="24"/>
          <w:szCs w:val="24"/>
        </w:rPr>
        <w:t xml:space="preserve">. Юридическое дело клиента оформляется единое по всем открытым данному клиенту лицевым счетам и хранится в </w:t>
      </w:r>
      <w:r w:rsidR="0092104C">
        <w:rPr>
          <w:rFonts w:ascii="Times New Roman" w:hAnsi="Times New Roman" w:cs="Times New Roman"/>
          <w:sz w:val="24"/>
          <w:szCs w:val="24"/>
        </w:rPr>
        <w:t>секторе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казначейского исполнения бюджета комитета финансов (далее - </w:t>
      </w:r>
      <w:r w:rsidR="0092104C">
        <w:rPr>
          <w:rFonts w:ascii="Times New Roman" w:hAnsi="Times New Roman" w:cs="Times New Roman"/>
          <w:sz w:val="24"/>
          <w:szCs w:val="24"/>
        </w:rPr>
        <w:t>сектор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казначейского исполнения бюджета).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Руководитель комитета финансов (уполномоченное руководителем лицо) обеспечивает создание условий для сохранности документов.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 Заявления об открытии, переоформлении, закрытии лицевых счетов с приложенным комплектом документов хранятся в юридическом деле клиента.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Pr="00523A53">
        <w:rPr>
          <w:rFonts w:ascii="Times New Roman" w:hAnsi="Times New Roman" w:cs="Times New Roman"/>
          <w:sz w:val="24"/>
          <w:szCs w:val="24"/>
        </w:rPr>
        <w:t>. Копии извещений об открытии, переоформлении, закрытии лицевых счетов хранятся в юридическом деле клиента.</w:t>
      </w:r>
    </w:p>
    <w:p w:rsidR="00A0642E" w:rsidRPr="00523A53" w:rsidRDefault="00AA31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6</w:t>
      </w:r>
      <w:r w:rsidR="00A0642E" w:rsidRPr="00523A53">
        <w:rPr>
          <w:rFonts w:ascii="Times New Roman" w:hAnsi="Times New Roman" w:cs="Times New Roman"/>
          <w:sz w:val="24"/>
          <w:szCs w:val="24"/>
        </w:rPr>
        <w:t>. Копии сообщений об открытии, переоформлении, закрытии лицевых счетов, направленных в налоговый орган, хранятся в юридическом деле клиента.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III. Порядок ведения лицевых счетов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DB25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7</w:t>
      </w:r>
      <w:r w:rsidR="00A0642E" w:rsidRPr="00523A53">
        <w:rPr>
          <w:rFonts w:ascii="Times New Roman" w:hAnsi="Times New Roman" w:cs="Times New Roman"/>
          <w:sz w:val="24"/>
          <w:szCs w:val="24"/>
        </w:rPr>
        <w:t>. Операции со средствами на лицевых счетах отражаются нарастающим итогом в пределах текущего финансового года, в валюте Российской Федерации.</w:t>
      </w:r>
    </w:p>
    <w:p w:rsidR="00A0642E" w:rsidRPr="00523A53" w:rsidRDefault="00DB25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0837">
        <w:rPr>
          <w:rFonts w:ascii="Times New Roman" w:hAnsi="Times New Roman" w:cs="Times New Roman"/>
          <w:sz w:val="24"/>
          <w:szCs w:val="24"/>
        </w:rPr>
        <w:t>8</w:t>
      </w:r>
      <w:r w:rsidR="00A0642E" w:rsidRPr="00523A53">
        <w:rPr>
          <w:rFonts w:ascii="Times New Roman" w:hAnsi="Times New Roman" w:cs="Times New Roman"/>
          <w:sz w:val="24"/>
          <w:szCs w:val="24"/>
        </w:rPr>
        <w:t>. Операции на лицевых счетах отражаются в разрезе кодов бюджетной классификации Российской Федерации и(или) иных аналитических признаков.</w:t>
      </w:r>
    </w:p>
    <w:p w:rsidR="00A0642E" w:rsidRPr="00523A53" w:rsidRDefault="009A08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. Остаток средств на лицевых счетах, указанных в </w:t>
      </w:r>
      <w:hyperlink w:anchor="P53">
        <w:r w:rsidR="00A0642E" w:rsidRPr="00523A53">
          <w:rPr>
            <w:rFonts w:ascii="Times New Roman" w:hAnsi="Times New Roman" w:cs="Times New Roman"/>
            <w:sz w:val="24"/>
            <w:szCs w:val="24"/>
          </w:rPr>
          <w:t>подпунктах г)</w:t>
        </w:r>
      </w:hyperlink>
      <w:r w:rsidR="00A0642E" w:rsidRPr="00523A53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0">
        <w:r w:rsidR="0092104C">
          <w:rPr>
            <w:rFonts w:ascii="Times New Roman" w:hAnsi="Times New Roman" w:cs="Times New Roman"/>
            <w:sz w:val="24"/>
            <w:szCs w:val="24"/>
          </w:rPr>
          <w:t>и)</w:t>
        </w:r>
      </w:hyperlink>
      <w:r w:rsidR="0092104C">
        <w:t xml:space="preserve"> </w:t>
      </w:r>
      <w:r w:rsidR="0092104C" w:rsidRPr="00DD2863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DD2863" w:rsidRPr="00DD2863">
        <w:rPr>
          <w:rFonts w:ascii="Times New Roman" w:hAnsi="Times New Roman" w:cs="Times New Roman"/>
          <w:sz w:val="24"/>
          <w:szCs w:val="24"/>
        </w:rPr>
        <w:t>4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настоящего Порядка, образовавшийся на конец текущего финансового года, учитывается как переходящий остаток на 1 января очередного финансового года, если иное не установлено </w:t>
      </w:r>
      <w:r w:rsidR="0092104C">
        <w:rPr>
          <w:rFonts w:ascii="Times New Roman" w:hAnsi="Times New Roman" w:cs="Times New Roman"/>
          <w:sz w:val="24"/>
          <w:szCs w:val="24"/>
        </w:rPr>
        <w:t>муниципальными</w:t>
      </w:r>
      <w:r w:rsidR="00A0642E" w:rsidRPr="00523A53">
        <w:rPr>
          <w:rFonts w:ascii="Times New Roman" w:hAnsi="Times New Roman" w:cs="Times New Roman"/>
          <w:sz w:val="24"/>
          <w:szCs w:val="24"/>
        </w:rPr>
        <w:t xml:space="preserve"> правовыми актами </w:t>
      </w:r>
      <w:proofErr w:type="spellStart"/>
      <w:r w:rsidR="0092104C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92104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A0642E" w:rsidRPr="00523A53">
        <w:rPr>
          <w:rFonts w:ascii="Times New Roman" w:hAnsi="Times New Roman" w:cs="Times New Roman"/>
          <w:sz w:val="24"/>
          <w:szCs w:val="24"/>
        </w:rPr>
        <w:t>Ленинградской области.</w:t>
      </w:r>
    </w:p>
    <w:p w:rsidR="00A0642E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B2593" w:rsidRDefault="00DB25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B2593" w:rsidRPr="00523A53" w:rsidRDefault="00DB25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Порядок отражения операций на лицевом счете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главного распорядителя (распорядителя)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0</w:t>
      </w:r>
      <w:r w:rsidRPr="00523A53">
        <w:rPr>
          <w:rFonts w:ascii="Times New Roman" w:hAnsi="Times New Roman" w:cs="Times New Roman"/>
          <w:sz w:val="24"/>
          <w:szCs w:val="24"/>
        </w:rPr>
        <w:t xml:space="preserve">. На лицевом счете главного распорядителя (распорядителя) отражаются </w:t>
      </w:r>
      <w:r w:rsidRPr="00523A53">
        <w:rPr>
          <w:rFonts w:ascii="Times New Roman" w:hAnsi="Times New Roman" w:cs="Times New Roman"/>
          <w:sz w:val="24"/>
          <w:szCs w:val="24"/>
        </w:rPr>
        <w:lastRenderedPageBreak/>
        <w:t>следующие операции: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выплаты получателей бюджетных средств, находящихся в ведении соответствующего главного распорядителя (распорядителя) (включая выплаты главного распорядителя (распорядителя) как получателя бюджетных средств);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восстановление ранее произведенных выплат получателей бюджетных средств, находящихся в ведении соответствующего главного распорядителя (распорядителя) (включая восстановление выплат главного распорядителя (распорядителя) как получателя бюджетных средств);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операции по уточнению ранее произведенных выплат получателей бюджетных средств, находящихся в ведении соответствующего главного распорядителя (распорядителя) (включая операции главного распорядителя (распорядителя) как получателя бюджетных средств);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1</w:t>
      </w:r>
      <w:r w:rsidRPr="00523A53">
        <w:rPr>
          <w:rFonts w:ascii="Times New Roman" w:hAnsi="Times New Roman" w:cs="Times New Roman"/>
          <w:sz w:val="24"/>
          <w:szCs w:val="24"/>
        </w:rPr>
        <w:t>. Отражение операций на лицевом счете распорядителя средств осуществляется в разрезе подведомственных получателей бюджетных средств.</w:t>
      </w:r>
    </w:p>
    <w:p w:rsidR="00A0642E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F0F" w:rsidRPr="00523A53" w:rsidRDefault="008D7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Порядок отражения операций на лицевом счете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получателя бюджетных средств</w:t>
      </w:r>
    </w:p>
    <w:p w:rsidR="00A0642E" w:rsidRPr="00523A53" w:rsidRDefault="00A064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63"/>
      <w:bookmarkEnd w:id="12"/>
      <w:r w:rsidRPr="00523A53"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2</w:t>
      </w:r>
      <w:r w:rsidRPr="00523A53">
        <w:rPr>
          <w:rFonts w:ascii="Times New Roman" w:hAnsi="Times New Roman" w:cs="Times New Roman"/>
          <w:sz w:val="24"/>
          <w:szCs w:val="24"/>
        </w:rPr>
        <w:t>. На лицевом счете получателя бюджетных средств отражаются следующие операции: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операции с бюджетными данными;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операции с бюджетными средствами: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выплаты;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восстановление ранее произведенных выплат;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уточнение ранее произведенных выплат;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операции с бюджетными и денежными обязательствами.</w:t>
      </w:r>
    </w:p>
    <w:p w:rsidR="00A0642E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F0F" w:rsidRPr="00523A53" w:rsidRDefault="008D7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Порядок отражения операций на лицевом счете главного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администратора источников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3</w:t>
      </w:r>
      <w:r w:rsidRPr="00523A53">
        <w:rPr>
          <w:rFonts w:ascii="Times New Roman" w:hAnsi="Times New Roman" w:cs="Times New Roman"/>
          <w:sz w:val="24"/>
          <w:szCs w:val="24"/>
        </w:rPr>
        <w:t>. На лицевом счете главного администратора источников отражаются следующие операции: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поступления средств;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выплаты.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Порядок отражения операций на лицевом счете получателя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средств из бюджета, лицевом счете бюджетного (автономного)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учреждения, отдельном лицевом счете бюджетного (автономного)</w:t>
      </w:r>
    </w:p>
    <w:p w:rsidR="00101032" w:rsidRPr="00523A53" w:rsidRDefault="00A0642E" w:rsidP="001010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учреждения</w:t>
      </w:r>
    </w:p>
    <w:p w:rsidR="00A0642E" w:rsidRPr="00523A53" w:rsidRDefault="00A064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94"/>
      <w:bookmarkEnd w:id="13"/>
      <w:r w:rsidRPr="00523A53"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4</w:t>
      </w:r>
      <w:r w:rsidRPr="00523A53">
        <w:rPr>
          <w:rFonts w:ascii="Times New Roman" w:hAnsi="Times New Roman" w:cs="Times New Roman"/>
          <w:sz w:val="24"/>
          <w:szCs w:val="24"/>
        </w:rPr>
        <w:t>. На лицевом счете получателя средств из бюджета, лицевом счете бюджетного (автономного) учреждения, отдельном лицевом счете бюджетного (автономного) учреждения отражаются следующие операции: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остатки средств на соответствующем лицевом счете;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поступление средств;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выплаты.</w:t>
      </w:r>
    </w:p>
    <w:p w:rsidR="00A0642E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7F0F" w:rsidRPr="00523A53" w:rsidRDefault="008D7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Документооборот при ведении лицевых счетов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8D7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5</w:t>
      </w:r>
      <w:r w:rsidR="00A0642E" w:rsidRPr="00523A53">
        <w:rPr>
          <w:rFonts w:ascii="Times New Roman" w:hAnsi="Times New Roman" w:cs="Times New Roman"/>
          <w:sz w:val="24"/>
          <w:szCs w:val="24"/>
        </w:rPr>
        <w:t>. Комитет финансов осуществляет сверку операций, учтенных на лицевых счетах, с клиентами.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Сверка производится путем предоставления комитетом финансов клиенту Выписки из лицевого счета.</w:t>
      </w:r>
    </w:p>
    <w:p w:rsidR="00A0642E" w:rsidRPr="00523A53" w:rsidRDefault="00DB25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6</w:t>
      </w:r>
      <w:r w:rsidR="00A0642E" w:rsidRPr="00523A53">
        <w:rPr>
          <w:rFonts w:ascii="Times New Roman" w:hAnsi="Times New Roman" w:cs="Times New Roman"/>
          <w:sz w:val="24"/>
          <w:szCs w:val="24"/>
        </w:rPr>
        <w:t>. Выписки из лицевых счетов формируются по всем видам лицевых счетов, открытых клиенту в комитете финансов.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Формирование, представление и хранение выписок из лицевых счетов осуществляется комитетом финансов в электронном виде посредством ИС УБП, а в случае отсутствия технической возможности - на бумажном носителе.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Выписки на бумажном носителе выдаются лицам, включенным в Карточку образцов подписей по данному счету, или представителям клиента по </w:t>
      </w:r>
      <w:hyperlink w:anchor="P1020">
        <w:r w:rsidRPr="00523A53">
          <w:rPr>
            <w:rFonts w:ascii="Times New Roman" w:hAnsi="Times New Roman" w:cs="Times New Roman"/>
            <w:sz w:val="24"/>
            <w:szCs w:val="24"/>
          </w:rPr>
          <w:t>доверенности</w:t>
        </w:r>
      </w:hyperlink>
      <w:r w:rsidRPr="00523A53">
        <w:rPr>
          <w:rFonts w:ascii="Times New Roman" w:hAnsi="Times New Roman" w:cs="Times New Roman"/>
          <w:sz w:val="24"/>
          <w:szCs w:val="24"/>
        </w:rPr>
        <w:t xml:space="preserve">, оформленной на бланке клиента в соответствии с Приложением N </w:t>
      </w:r>
      <w:r w:rsidR="008D7F0F">
        <w:rPr>
          <w:rFonts w:ascii="Times New Roman" w:hAnsi="Times New Roman" w:cs="Times New Roman"/>
          <w:sz w:val="24"/>
          <w:szCs w:val="24"/>
        </w:rPr>
        <w:t>7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В случае утери клиентом Выписки из соответствующего лицевого счета на бумажном носителе или приложений к ней дубликаты выдаются клиенту по его письменному заявлению с разрешения начальника </w:t>
      </w:r>
      <w:r w:rsidR="00C02C0F">
        <w:rPr>
          <w:rFonts w:ascii="Times New Roman" w:hAnsi="Times New Roman" w:cs="Times New Roman"/>
          <w:sz w:val="24"/>
          <w:szCs w:val="24"/>
        </w:rPr>
        <w:t>сектора</w:t>
      </w:r>
      <w:r w:rsidRPr="00523A53">
        <w:rPr>
          <w:rFonts w:ascii="Times New Roman" w:hAnsi="Times New Roman" w:cs="Times New Roman"/>
          <w:sz w:val="24"/>
          <w:szCs w:val="24"/>
        </w:rPr>
        <w:t xml:space="preserve"> казначейского исполнения бюджета (уполномоченного лица).</w:t>
      </w:r>
    </w:p>
    <w:p w:rsidR="00A0642E" w:rsidRPr="00523A53" w:rsidRDefault="00DB2593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308"/>
      <w:bookmarkEnd w:id="14"/>
      <w:r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7</w:t>
      </w:r>
      <w:r w:rsidR="00A0642E" w:rsidRPr="00523A53">
        <w:rPr>
          <w:rFonts w:ascii="Times New Roman" w:hAnsi="Times New Roman" w:cs="Times New Roman"/>
          <w:sz w:val="24"/>
          <w:szCs w:val="24"/>
        </w:rPr>
        <w:t>. Выписки из лицевых счетов (за исключением Выписки из лицевого счета главного распорядителя (распорядителя) средств) формируются в разрезе первичных документов и предоставляются клиентам не позднее следующего операционного дня, после совершения казначейского платежа и отражения комитетом финансов операций на соответствующем лицевом счете (на основании представленной выписки из казначейского счета).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Выписка из лицевого счета главного распорядителя (распорядителя) средств, предоставляется клиентам не позднее 3 рабочего дня месяца, следующего за отчетным месяцем.</w:t>
      </w:r>
    </w:p>
    <w:p w:rsidR="00A0642E" w:rsidRPr="00523A53" w:rsidRDefault="00DB25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A0837">
        <w:rPr>
          <w:rFonts w:ascii="Times New Roman" w:hAnsi="Times New Roman" w:cs="Times New Roman"/>
          <w:sz w:val="24"/>
          <w:szCs w:val="24"/>
        </w:rPr>
        <w:t>8</w:t>
      </w:r>
      <w:r w:rsidR="00A0642E" w:rsidRPr="00523A53">
        <w:rPr>
          <w:rFonts w:ascii="Times New Roman" w:hAnsi="Times New Roman" w:cs="Times New Roman"/>
          <w:sz w:val="24"/>
          <w:szCs w:val="24"/>
        </w:rPr>
        <w:t>. Сообщения о неполучении Выписок из соответствующих лицевых счетов клиенты обязаны направлять в комитет финансов в течение 3 (трех) рабочих дней со дня получения очередной Выписки из соответствующего лицевого счета.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 xml:space="preserve">Клиент обязан письменно сообщить в комитет финансов не позднее чем через 3 (три) рабочих дня после получения Выписки из соответствующего лицевого счета о суммах, </w:t>
      </w:r>
      <w:r w:rsidRPr="00523A53">
        <w:rPr>
          <w:rFonts w:ascii="Times New Roman" w:hAnsi="Times New Roman" w:cs="Times New Roman"/>
          <w:sz w:val="24"/>
          <w:szCs w:val="24"/>
        </w:rPr>
        <w:lastRenderedPageBreak/>
        <w:t>ошибочно отраженных и/или не отраженных на его лицевом счете. При отсутствии возражений в указанные сроки совершенные операции по лицевому счету и остатки, отраженные на лицевом счете, считаются подтвержденными.</w:t>
      </w:r>
    </w:p>
    <w:p w:rsidR="00A0642E" w:rsidRPr="00523A53" w:rsidRDefault="00A064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3A53">
        <w:rPr>
          <w:rFonts w:ascii="Times New Roman" w:hAnsi="Times New Roman" w:cs="Times New Roman"/>
          <w:sz w:val="24"/>
          <w:szCs w:val="24"/>
        </w:rPr>
        <w:t>При обнаружении комитетом финансов в пределах текущего финансового года ошибочных записей, проведенных по лицевым счетам клиентов, комитет финансов вносит исправительные записи по соответствующему лицевому счету с последующим уведомлением клиента.</w:t>
      </w:r>
    </w:p>
    <w:p w:rsidR="00A0642E" w:rsidRPr="00523A53" w:rsidRDefault="009A08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A0642E" w:rsidRPr="00523A53">
        <w:rPr>
          <w:rFonts w:ascii="Times New Roman" w:hAnsi="Times New Roman" w:cs="Times New Roman"/>
          <w:sz w:val="24"/>
          <w:szCs w:val="24"/>
        </w:rPr>
        <w:t>. Хранение Выписок из соответствующих лицевых счетов осуществляется комитетом финансов в электронном виде.</w:t>
      </w:r>
    </w:p>
    <w:p w:rsidR="00A0642E" w:rsidRPr="00523A53" w:rsidRDefault="00A064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642E" w:rsidRPr="00523A53" w:rsidRDefault="00A0642E">
      <w:pPr>
        <w:pStyle w:val="ConsPlusNormal"/>
        <w:ind w:firstLine="540"/>
        <w:jc w:val="both"/>
      </w:pPr>
    </w:p>
    <w:p w:rsidR="00A0642E" w:rsidRPr="00523A53" w:rsidRDefault="00A0642E">
      <w:pPr>
        <w:pStyle w:val="ConsPlusNormal"/>
        <w:ind w:firstLine="540"/>
        <w:jc w:val="both"/>
      </w:pPr>
    </w:p>
    <w:p w:rsidR="00A0642E" w:rsidRDefault="00A0642E">
      <w:pPr>
        <w:pStyle w:val="ConsPlusNormal"/>
        <w:ind w:firstLine="540"/>
        <w:jc w:val="both"/>
      </w:pPr>
    </w:p>
    <w:p w:rsidR="008D7F0F" w:rsidRDefault="008D7F0F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9F7F8A" w:rsidRDefault="009F7F8A">
      <w:pPr>
        <w:pStyle w:val="ConsPlusNormal"/>
        <w:ind w:firstLine="540"/>
        <w:jc w:val="both"/>
      </w:pPr>
    </w:p>
    <w:p w:rsidR="008D7F0F" w:rsidRDefault="008D7F0F">
      <w:pPr>
        <w:pStyle w:val="ConsPlusNormal"/>
        <w:ind w:firstLine="540"/>
        <w:jc w:val="both"/>
      </w:pPr>
    </w:p>
    <w:p w:rsidR="008D7F0F" w:rsidRDefault="008D7F0F">
      <w:pPr>
        <w:pStyle w:val="ConsPlusNormal"/>
        <w:ind w:firstLine="540"/>
        <w:jc w:val="both"/>
      </w:pPr>
    </w:p>
    <w:p w:rsidR="00A0642E" w:rsidRDefault="00A0642E">
      <w:pPr>
        <w:pStyle w:val="ConsPlusNormal"/>
        <w:ind w:firstLine="540"/>
        <w:jc w:val="both"/>
      </w:pPr>
    </w:p>
    <w:sectPr w:rsidR="00A0642E" w:rsidSect="00456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0642E"/>
    <w:rsid w:val="00063908"/>
    <w:rsid w:val="000D6E40"/>
    <w:rsid w:val="0010018A"/>
    <w:rsid w:val="00101032"/>
    <w:rsid w:val="0016749A"/>
    <w:rsid w:val="002A589F"/>
    <w:rsid w:val="003043BF"/>
    <w:rsid w:val="00315D1E"/>
    <w:rsid w:val="00350112"/>
    <w:rsid w:val="003751BA"/>
    <w:rsid w:val="003D245B"/>
    <w:rsid w:val="004441A8"/>
    <w:rsid w:val="00456AEF"/>
    <w:rsid w:val="004A7715"/>
    <w:rsid w:val="00516359"/>
    <w:rsid w:val="00523A53"/>
    <w:rsid w:val="005359F6"/>
    <w:rsid w:val="00557BFD"/>
    <w:rsid w:val="00580952"/>
    <w:rsid w:val="005B726E"/>
    <w:rsid w:val="0060025D"/>
    <w:rsid w:val="00602F70"/>
    <w:rsid w:val="00633BBD"/>
    <w:rsid w:val="00692A87"/>
    <w:rsid w:val="00707164"/>
    <w:rsid w:val="00737FEB"/>
    <w:rsid w:val="00746F17"/>
    <w:rsid w:val="007641DA"/>
    <w:rsid w:val="00771223"/>
    <w:rsid w:val="007A3F53"/>
    <w:rsid w:val="00815053"/>
    <w:rsid w:val="00836511"/>
    <w:rsid w:val="00880A74"/>
    <w:rsid w:val="008D7F0F"/>
    <w:rsid w:val="0092104C"/>
    <w:rsid w:val="0094450E"/>
    <w:rsid w:val="009A0837"/>
    <w:rsid w:val="009F7F8A"/>
    <w:rsid w:val="00A0642E"/>
    <w:rsid w:val="00A23A54"/>
    <w:rsid w:val="00A40BB1"/>
    <w:rsid w:val="00A60FEF"/>
    <w:rsid w:val="00AA318A"/>
    <w:rsid w:val="00AD1204"/>
    <w:rsid w:val="00B73055"/>
    <w:rsid w:val="00B74F3F"/>
    <w:rsid w:val="00B9614F"/>
    <w:rsid w:val="00BE69FC"/>
    <w:rsid w:val="00BF6325"/>
    <w:rsid w:val="00C02C0F"/>
    <w:rsid w:val="00C22FC3"/>
    <w:rsid w:val="00C81BC1"/>
    <w:rsid w:val="00CA2B0F"/>
    <w:rsid w:val="00CB7C74"/>
    <w:rsid w:val="00CD7C51"/>
    <w:rsid w:val="00D0510F"/>
    <w:rsid w:val="00D14C37"/>
    <w:rsid w:val="00DB2593"/>
    <w:rsid w:val="00DD2863"/>
    <w:rsid w:val="00E745EB"/>
    <w:rsid w:val="00E94F1B"/>
    <w:rsid w:val="00EE17FD"/>
    <w:rsid w:val="00EF19D7"/>
    <w:rsid w:val="00F42D8E"/>
    <w:rsid w:val="00F9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4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064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064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064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064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064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064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0642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2470D8F86A21322F8864786416785B898002A72E6428691647D33A40A14696719DA589C1F0D31342512F39C840F593C6D93BKDo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2470D8F86A21322F8864786416785B898103A62F6C28691647D33A40A14696719DA58DCAA581541E577B6D9215F98DC1C739D8BA0C0625K0o0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52470D8F86A21322F8864786416785B898103A62F6C28691647D33A40A14696719DA58DCAA5835110577B6D9215F98DC1C739D8BA0C0625K0o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52470D8F86A21322F8864786416785B898006A7246128691647D33A40A14696719DA58ACAA6875C430D6B69DB40F193C4D827DBA40CK0o5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2470D8F86A21322F8864786416785B898002A72E6428691647D33A40A14696719DA58DCAA480551E577B6D9215F98DC1C739D8BA0C0625K0o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9F4EE-850C-43A5-9A7D-FA725BA6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14</Pages>
  <Words>5158</Words>
  <Characters>29402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Анухина</dc:creator>
  <cp:lastModifiedBy>Анухина</cp:lastModifiedBy>
  <cp:revision>31</cp:revision>
  <cp:lastPrinted>2023-01-12T11:41:00Z</cp:lastPrinted>
  <dcterms:created xsi:type="dcterms:W3CDTF">2023-01-05T11:40:00Z</dcterms:created>
  <dcterms:modified xsi:type="dcterms:W3CDTF">2023-01-23T07:19:00Z</dcterms:modified>
</cp:coreProperties>
</file>